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41CDFD" w14:textId="77777777" w:rsidR="00624965" w:rsidRDefault="00624965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65883C99" w14:textId="77777777" w:rsidR="00624965" w:rsidRDefault="00624965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3689A3AE" w14:textId="0D6EBF16" w:rsidR="001A1502" w:rsidRDefault="00AA0CBA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  <w:r w:rsidRPr="00C35F6E">
        <w:rPr>
          <w:rFonts w:ascii="Century Gothic" w:hAnsi="Century Gothic"/>
          <w:b/>
          <w:sz w:val="26"/>
          <w:szCs w:val="26"/>
        </w:rPr>
        <w:t>Press</w:t>
      </w:r>
      <w:r w:rsidR="0015142E">
        <w:rPr>
          <w:rFonts w:ascii="Century Gothic" w:hAnsi="Century Gothic"/>
          <w:b/>
          <w:sz w:val="26"/>
          <w:szCs w:val="26"/>
        </w:rPr>
        <w:t>einf</w:t>
      </w:r>
      <w:r w:rsidR="003A62CE">
        <w:rPr>
          <w:rFonts w:ascii="Century Gothic" w:hAnsi="Century Gothic"/>
          <w:b/>
          <w:sz w:val="26"/>
          <w:szCs w:val="26"/>
        </w:rPr>
        <w:t>o</w:t>
      </w:r>
      <w:r w:rsidR="002A358D">
        <w:rPr>
          <w:rFonts w:ascii="Century Gothic" w:hAnsi="Century Gothic"/>
          <w:b/>
          <w:sz w:val="26"/>
          <w:szCs w:val="26"/>
        </w:rPr>
        <w:t>rmation</w:t>
      </w:r>
      <w:r w:rsidRPr="00C35F6E">
        <w:rPr>
          <w:rFonts w:ascii="Century Gothic" w:hAnsi="Century Gothic"/>
          <w:b/>
          <w:sz w:val="26"/>
          <w:szCs w:val="26"/>
        </w:rPr>
        <w:tab/>
      </w:r>
      <w:r w:rsidRPr="00C35F6E">
        <w:rPr>
          <w:rFonts w:ascii="Century Gothic" w:hAnsi="Century Gothic"/>
          <w:b/>
          <w:sz w:val="26"/>
          <w:szCs w:val="26"/>
        </w:rPr>
        <w:tab/>
      </w:r>
      <w:r w:rsidRPr="00C35F6E">
        <w:rPr>
          <w:rFonts w:ascii="Century Gothic" w:hAnsi="Century Gothic"/>
          <w:b/>
          <w:sz w:val="26"/>
          <w:szCs w:val="26"/>
        </w:rPr>
        <w:tab/>
      </w:r>
      <w:r w:rsidRPr="00C35F6E">
        <w:rPr>
          <w:rFonts w:ascii="Century Gothic" w:hAnsi="Century Gothic"/>
          <w:b/>
          <w:sz w:val="26"/>
          <w:szCs w:val="26"/>
        </w:rPr>
        <w:tab/>
      </w:r>
      <w:r w:rsidR="00C01865">
        <w:rPr>
          <w:rFonts w:ascii="Century Gothic" w:hAnsi="Century Gothic"/>
          <w:b/>
          <w:sz w:val="26"/>
          <w:szCs w:val="26"/>
        </w:rPr>
        <w:t xml:space="preserve">        </w:t>
      </w:r>
      <w:r w:rsidR="003D46ED" w:rsidRPr="00C35F6E">
        <w:rPr>
          <w:rFonts w:ascii="Century Gothic" w:hAnsi="Century Gothic"/>
          <w:b/>
          <w:sz w:val="26"/>
          <w:szCs w:val="26"/>
        </w:rPr>
        <w:t xml:space="preserve"> </w:t>
      </w:r>
      <w:r w:rsidR="0083278A">
        <w:rPr>
          <w:rFonts w:ascii="Century Gothic" w:hAnsi="Century Gothic"/>
          <w:b/>
          <w:sz w:val="26"/>
          <w:szCs w:val="26"/>
        </w:rPr>
        <w:t xml:space="preserve">Oktober </w:t>
      </w:r>
      <w:r w:rsidR="00C86780">
        <w:rPr>
          <w:rFonts w:ascii="Century Gothic" w:hAnsi="Century Gothic"/>
          <w:b/>
          <w:sz w:val="26"/>
          <w:szCs w:val="26"/>
        </w:rPr>
        <w:t>20</w:t>
      </w:r>
      <w:r w:rsidR="00041391">
        <w:rPr>
          <w:rFonts w:ascii="Century Gothic" w:hAnsi="Century Gothic"/>
          <w:b/>
          <w:sz w:val="26"/>
          <w:szCs w:val="26"/>
        </w:rPr>
        <w:t>2</w:t>
      </w:r>
      <w:r w:rsidR="00551212">
        <w:rPr>
          <w:rFonts w:ascii="Century Gothic" w:hAnsi="Century Gothic"/>
          <w:b/>
          <w:sz w:val="26"/>
          <w:szCs w:val="26"/>
        </w:rPr>
        <w:t>5</w:t>
      </w:r>
    </w:p>
    <w:p w14:paraId="59592BD7" w14:textId="77777777" w:rsidR="001A1502" w:rsidRDefault="001A1502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4CF3CAF2" w14:textId="466C9ECC" w:rsidR="00785026" w:rsidRDefault="005F36F0" w:rsidP="007F0715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  <w:r>
        <w:rPr>
          <w:rFonts w:ascii="Century Gothic" w:hAnsi="Century Gothic"/>
          <w:b/>
          <w:sz w:val="26"/>
          <w:szCs w:val="26"/>
        </w:rPr>
        <w:t>DecoTeam</w:t>
      </w:r>
      <w:r w:rsidR="00551212">
        <w:rPr>
          <w:rFonts w:ascii="Century Gothic" w:hAnsi="Century Gothic"/>
          <w:b/>
          <w:sz w:val="26"/>
          <w:szCs w:val="26"/>
        </w:rPr>
        <w:t>: Inspiration mit großem Mehrwert</w:t>
      </w:r>
    </w:p>
    <w:p w14:paraId="3FBD78B6" w14:textId="77777777" w:rsidR="00785026" w:rsidRDefault="00785026" w:rsidP="00785026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0742F2E3" w14:textId="07179968" w:rsidR="00AF3559" w:rsidRDefault="00551212" w:rsidP="00AA6CD2">
      <w:pPr>
        <w:ind w:left="-567"/>
        <w:jc w:val="both"/>
        <w:rPr>
          <w:rFonts w:ascii="Century Gothic" w:hAnsi="Century Gothic" w:cs="Arial"/>
          <w:b/>
          <w:szCs w:val="24"/>
        </w:rPr>
      </w:pPr>
      <w:r>
        <w:rPr>
          <w:rFonts w:ascii="Century Gothic" w:hAnsi="Century Gothic" w:cs="Arial"/>
          <w:b/>
          <w:szCs w:val="24"/>
        </w:rPr>
        <w:t xml:space="preserve">Mit </w:t>
      </w:r>
      <w:r w:rsidR="00DB308A">
        <w:rPr>
          <w:rFonts w:ascii="Century Gothic" w:hAnsi="Century Gothic" w:cs="Arial"/>
          <w:b/>
          <w:szCs w:val="24"/>
        </w:rPr>
        <w:t>einer großen Markenvielfallt, der</w:t>
      </w:r>
      <w:r>
        <w:rPr>
          <w:rFonts w:ascii="Century Gothic" w:hAnsi="Century Gothic" w:cs="Arial"/>
          <w:b/>
          <w:szCs w:val="24"/>
        </w:rPr>
        <w:t xml:space="preserve"> Trendinspiration „</w:t>
      </w:r>
      <w:r w:rsidR="00DB308A">
        <w:rPr>
          <w:rFonts w:ascii="Century Gothic" w:hAnsi="Century Gothic" w:cs="Arial"/>
          <w:b/>
          <w:szCs w:val="24"/>
        </w:rPr>
        <w:t>H</w:t>
      </w:r>
      <w:r>
        <w:rPr>
          <w:rFonts w:ascii="Century Gothic" w:hAnsi="Century Gothic" w:cs="Arial"/>
          <w:b/>
          <w:szCs w:val="24"/>
        </w:rPr>
        <w:t xml:space="preserve">appy up your </w:t>
      </w:r>
      <w:r w:rsidR="00714E3E">
        <w:rPr>
          <w:rFonts w:ascii="Century Gothic" w:hAnsi="Century Gothic" w:cs="Arial"/>
          <w:b/>
          <w:szCs w:val="24"/>
        </w:rPr>
        <w:t>Home</w:t>
      </w:r>
      <w:r>
        <w:rPr>
          <w:rFonts w:ascii="Century Gothic" w:hAnsi="Century Gothic" w:cs="Arial"/>
          <w:b/>
          <w:szCs w:val="24"/>
        </w:rPr>
        <w:t xml:space="preserve">“ und einem </w:t>
      </w:r>
      <w:r w:rsidR="00AA6CD2">
        <w:rPr>
          <w:rFonts w:ascii="Century Gothic" w:hAnsi="Century Gothic" w:cs="Arial"/>
          <w:b/>
          <w:szCs w:val="24"/>
        </w:rPr>
        <w:t>spannende</w:t>
      </w:r>
      <w:r w:rsidR="00714E3E">
        <w:rPr>
          <w:rFonts w:ascii="Century Gothic" w:hAnsi="Century Gothic" w:cs="Arial"/>
          <w:b/>
          <w:szCs w:val="24"/>
        </w:rPr>
        <w:t>n</w:t>
      </w:r>
      <w:r w:rsidR="00AA6CD2">
        <w:rPr>
          <w:rFonts w:ascii="Century Gothic" w:hAnsi="Century Gothic" w:cs="Arial"/>
          <w:b/>
          <w:szCs w:val="24"/>
        </w:rPr>
        <w:t xml:space="preserve"> </w:t>
      </w:r>
      <w:r>
        <w:rPr>
          <w:rFonts w:ascii="Century Gothic" w:hAnsi="Century Gothic" w:cs="Arial"/>
          <w:b/>
          <w:szCs w:val="24"/>
        </w:rPr>
        <w:t>Infotainment-Programm mit Vorträgen, W</w:t>
      </w:r>
      <w:r w:rsidR="004F625F">
        <w:rPr>
          <w:rFonts w:ascii="Century Gothic" w:hAnsi="Century Gothic" w:cs="Arial"/>
          <w:b/>
          <w:szCs w:val="24"/>
        </w:rPr>
        <w:t>o</w:t>
      </w:r>
      <w:r>
        <w:rPr>
          <w:rFonts w:ascii="Century Gothic" w:hAnsi="Century Gothic" w:cs="Arial"/>
          <w:b/>
          <w:szCs w:val="24"/>
        </w:rPr>
        <w:t>rkshops und praktischer Experience</w:t>
      </w:r>
      <w:r w:rsidR="004F625F">
        <w:rPr>
          <w:rFonts w:ascii="Century Gothic" w:hAnsi="Century Gothic" w:cs="Arial"/>
          <w:b/>
          <w:szCs w:val="24"/>
        </w:rPr>
        <w:t xml:space="preserve"> zu den Themen Design, Akustik, KI und Smart Living ist DecoTeam das Branchen-Kick Off für einen</w:t>
      </w:r>
      <w:r w:rsidR="00DB308A">
        <w:rPr>
          <w:rFonts w:ascii="Century Gothic" w:hAnsi="Century Gothic" w:cs="Arial"/>
          <w:b/>
          <w:szCs w:val="24"/>
        </w:rPr>
        <w:t xml:space="preserve"> </w:t>
      </w:r>
      <w:r w:rsidR="00714E3E">
        <w:rPr>
          <w:rFonts w:ascii="Century Gothic" w:hAnsi="Century Gothic" w:cs="Arial"/>
          <w:b/>
          <w:szCs w:val="24"/>
        </w:rPr>
        <w:t>erfolgreichen</w:t>
      </w:r>
      <w:r w:rsidR="004F625F">
        <w:rPr>
          <w:rFonts w:ascii="Century Gothic" w:hAnsi="Century Gothic" w:cs="Arial"/>
          <w:b/>
          <w:szCs w:val="24"/>
        </w:rPr>
        <w:t xml:space="preserve"> Start in das neue Jahr 2026.</w:t>
      </w:r>
      <w:r w:rsidR="00DB308A">
        <w:rPr>
          <w:rFonts w:ascii="Century Gothic" w:hAnsi="Century Gothic" w:cs="Arial"/>
          <w:b/>
          <w:szCs w:val="24"/>
        </w:rPr>
        <w:t xml:space="preserve"> </w:t>
      </w:r>
      <w:r w:rsidR="0078095D">
        <w:rPr>
          <w:rFonts w:ascii="Century Gothic" w:hAnsi="Century Gothic" w:cs="Arial"/>
          <w:b/>
          <w:szCs w:val="24"/>
        </w:rPr>
        <w:t xml:space="preserve">Im Mittelpunkt stehen </w:t>
      </w:r>
      <w:r w:rsidR="00B2092E" w:rsidRPr="00DE06FA">
        <w:rPr>
          <w:rFonts w:ascii="Century Gothic" w:hAnsi="Century Gothic" w:cs="Arial"/>
          <w:b/>
          <w:szCs w:val="24"/>
        </w:rPr>
        <w:t>Innovationen</w:t>
      </w:r>
      <w:r w:rsidR="00AA6CD2">
        <w:rPr>
          <w:rFonts w:ascii="Century Gothic" w:hAnsi="Century Gothic" w:cs="Arial"/>
          <w:b/>
          <w:szCs w:val="24"/>
        </w:rPr>
        <w:t xml:space="preserve">, </w:t>
      </w:r>
      <w:r w:rsidR="00B2092E" w:rsidRPr="00DE06FA">
        <w:rPr>
          <w:rFonts w:ascii="Century Gothic" w:hAnsi="Century Gothic" w:cs="Arial"/>
          <w:b/>
          <w:szCs w:val="24"/>
        </w:rPr>
        <w:t>Inspirationen</w:t>
      </w:r>
      <w:r w:rsidR="00AA6CD2">
        <w:rPr>
          <w:rFonts w:ascii="Century Gothic" w:hAnsi="Century Gothic" w:cs="Arial"/>
          <w:b/>
          <w:szCs w:val="24"/>
        </w:rPr>
        <w:t xml:space="preserve"> und </w:t>
      </w:r>
      <w:r w:rsidR="004F625F">
        <w:rPr>
          <w:rFonts w:ascii="Century Gothic" w:hAnsi="Century Gothic" w:cs="Arial"/>
          <w:b/>
          <w:szCs w:val="24"/>
        </w:rPr>
        <w:t>Networking</w:t>
      </w:r>
      <w:r w:rsidR="00AA6CD2">
        <w:rPr>
          <w:rFonts w:ascii="Century Gothic" w:hAnsi="Century Gothic" w:cs="Arial"/>
          <w:b/>
          <w:szCs w:val="24"/>
        </w:rPr>
        <w:t>, kreative Impulse und spannende Gespräche –  die Branche</w:t>
      </w:r>
      <w:r w:rsidR="0078095D">
        <w:rPr>
          <w:rFonts w:ascii="Century Gothic" w:hAnsi="Century Gothic" w:cs="Arial"/>
          <w:b/>
          <w:szCs w:val="24"/>
        </w:rPr>
        <w:t xml:space="preserve"> trifft sich</w:t>
      </w:r>
      <w:r w:rsidR="00AA6CD2">
        <w:rPr>
          <w:rFonts w:ascii="Century Gothic" w:hAnsi="Century Gothic" w:cs="Arial"/>
          <w:b/>
          <w:szCs w:val="24"/>
        </w:rPr>
        <w:t xml:space="preserve"> im DecoTeam.</w:t>
      </w:r>
      <w:r w:rsidR="004F625F">
        <w:rPr>
          <w:rFonts w:ascii="Century Gothic" w:hAnsi="Century Gothic" w:cs="Arial"/>
          <w:b/>
          <w:szCs w:val="24"/>
        </w:rPr>
        <w:t xml:space="preserve"> </w:t>
      </w:r>
    </w:p>
    <w:p w14:paraId="4C98E35D" w14:textId="77777777" w:rsidR="00DB308A" w:rsidRDefault="00DB308A" w:rsidP="00AA6CD2">
      <w:pPr>
        <w:ind w:left="-567"/>
        <w:jc w:val="both"/>
        <w:rPr>
          <w:rFonts w:ascii="Century Gothic" w:hAnsi="Century Gothic" w:cs="Arial"/>
          <w:b/>
          <w:szCs w:val="24"/>
        </w:rPr>
      </w:pPr>
    </w:p>
    <w:p w14:paraId="18A46B31" w14:textId="77777777" w:rsidR="00AF3559" w:rsidRPr="008315BF" w:rsidRDefault="00AF3559" w:rsidP="00F94551">
      <w:pPr>
        <w:ind w:left="-567"/>
        <w:jc w:val="both"/>
        <w:rPr>
          <w:rFonts w:ascii="Century Gothic" w:hAnsi="Century Gothic" w:cs="Arial"/>
          <w:bCs/>
          <w:szCs w:val="24"/>
        </w:rPr>
      </w:pPr>
    </w:p>
    <w:p w14:paraId="0AE4E4F8" w14:textId="2F64DDBC" w:rsidR="002B24D9" w:rsidRDefault="00AA6CD2" w:rsidP="002B24D9">
      <w:pPr>
        <w:ind w:left="-567"/>
        <w:jc w:val="both"/>
        <w:rPr>
          <w:rFonts w:ascii="Century Gothic" w:hAnsi="Century Gothic" w:cs="Arial"/>
          <w:b/>
          <w:bCs/>
          <w:szCs w:val="24"/>
        </w:rPr>
      </w:pPr>
      <w:bookmarkStart w:id="0" w:name="_Hlk178181695"/>
      <w:r>
        <w:rPr>
          <w:rFonts w:ascii="Century Gothic" w:hAnsi="Century Gothic" w:cs="Arial"/>
          <w:b/>
          <w:bCs/>
          <w:szCs w:val="24"/>
        </w:rPr>
        <w:t xml:space="preserve">Trendinspiration </w:t>
      </w:r>
      <w:r w:rsidR="00AF3559" w:rsidRPr="00846DBB">
        <w:rPr>
          <w:rFonts w:ascii="Century Gothic" w:hAnsi="Century Gothic" w:cs="Arial"/>
          <w:b/>
          <w:bCs/>
          <w:szCs w:val="24"/>
        </w:rPr>
        <w:t>mit Corinna Kretschmar</w:t>
      </w:r>
      <w:r w:rsidR="002D49DB" w:rsidRPr="00846DBB">
        <w:rPr>
          <w:rFonts w:ascii="Century Gothic" w:hAnsi="Century Gothic" w:cs="Arial"/>
          <w:b/>
          <w:bCs/>
          <w:szCs w:val="24"/>
        </w:rPr>
        <w:t>-</w:t>
      </w:r>
      <w:r w:rsidR="00AF3559" w:rsidRPr="00846DBB">
        <w:rPr>
          <w:rFonts w:ascii="Century Gothic" w:hAnsi="Century Gothic" w:cs="Arial"/>
          <w:b/>
          <w:bCs/>
          <w:szCs w:val="24"/>
        </w:rPr>
        <w:t>Joehnk</w:t>
      </w:r>
      <w:bookmarkEnd w:id="0"/>
    </w:p>
    <w:p w14:paraId="5093CD62" w14:textId="77777777" w:rsidR="00714E3E" w:rsidRDefault="00DB308A" w:rsidP="00714E3E">
      <w:pPr>
        <w:ind w:left="-567"/>
        <w:jc w:val="both"/>
        <w:rPr>
          <w:rFonts w:ascii="Century Gothic" w:hAnsi="Century Gothic" w:cs="Arial"/>
          <w:bCs/>
          <w:szCs w:val="24"/>
        </w:rPr>
      </w:pPr>
      <w:r w:rsidRPr="002B24D9">
        <w:rPr>
          <w:rFonts w:ascii="Century Gothic" w:hAnsi="Century Gothic" w:cs="Arial"/>
          <w:bCs/>
          <w:szCs w:val="24"/>
        </w:rPr>
        <w:t>Happy up your Home ist das DecoTeam</w:t>
      </w:r>
      <w:r w:rsidR="00714E3E">
        <w:rPr>
          <w:rFonts w:ascii="Century Gothic" w:hAnsi="Century Gothic" w:cs="Arial"/>
          <w:bCs/>
          <w:szCs w:val="24"/>
        </w:rPr>
        <w:t>-</w:t>
      </w:r>
      <w:r w:rsidRPr="002B24D9">
        <w:rPr>
          <w:rFonts w:ascii="Century Gothic" w:hAnsi="Century Gothic" w:cs="Arial"/>
          <w:bCs/>
          <w:szCs w:val="24"/>
        </w:rPr>
        <w:t>Thema 2026</w:t>
      </w:r>
      <w:r>
        <w:rPr>
          <w:rFonts w:ascii="Century Gothic" w:hAnsi="Century Gothic" w:cs="Arial"/>
          <w:bCs/>
          <w:szCs w:val="24"/>
        </w:rPr>
        <w:t>, das mit</w:t>
      </w:r>
      <w:r w:rsidR="00A371FA">
        <w:rPr>
          <w:rFonts w:ascii="Century Gothic" w:hAnsi="Century Gothic" w:cs="Arial"/>
          <w:bCs/>
          <w:szCs w:val="24"/>
        </w:rPr>
        <w:t xml:space="preserve"> Ethno Vibes, Blue Vibes und SummerVibes, </w:t>
      </w:r>
      <w:r w:rsidR="006672E9">
        <w:rPr>
          <w:rFonts w:ascii="Century Gothic" w:hAnsi="Century Gothic" w:cs="Arial"/>
          <w:bCs/>
          <w:szCs w:val="24"/>
        </w:rPr>
        <w:t xml:space="preserve"> faszinierende</w:t>
      </w:r>
      <w:r>
        <w:rPr>
          <w:rFonts w:ascii="Century Gothic" w:hAnsi="Century Gothic" w:cs="Arial"/>
          <w:bCs/>
          <w:szCs w:val="24"/>
        </w:rPr>
        <w:t xml:space="preserve"> Style</w:t>
      </w:r>
      <w:r w:rsidR="006672E9">
        <w:rPr>
          <w:rFonts w:ascii="Century Gothic" w:hAnsi="Century Gothic" w:cs="Arial"/>
          <w:bCs/>
          <w:szCs w:val="24"/>
        </w:rPr>
        <w:t>s,</w:t>
      </w:r>
      <w:r w:rsidR="00A371FA">
        <w:rPr>
          <w:rFonts w:ascii="Century Gothic" w:hAnsi="Century Gothic" w:cs="Arial"/>
          <w:bCs/>
          <w:szCs w:val="24"/>
        </w:rPr>
        <w:t xml:space="preserve"> textiles </w:t>
      </w:r>
      <w:r w:rsidR="006672E9">
        <w:rPr>
          <w:rFonts w:ascii="Century Gothic" w:hAnsi="Century Gothic" w:cs="Arial"/>
          <w:bCs/>
          <w:szCs w:val="24"/>
        </w:rPr>
        <w:t>W</w:t>
      </w:r>
      <w:r w:rsidR="00A371FA">
        <w:rPr>
          <w:rFonts w:ascii="Century Gothic" w:hAnsi="Century Gothic" w:cs="Arial"/>
          <w:bCs/>
          <w:szCs w:val="24"/>
        </w:rPr>
        <w:t>ohlgefühl und funktionale Vorzüge verb</w:t>
      </w:r>
      <w:r w:rsidR="006672E9">
        <w:rPr>
          <w:rFonts w:ascii="Century Gothic" w:hAnsi="Century Gothic" w:cs="Arial"/>
          <w:bCs/>
          <w:szCs w:val="24"/>
        </w:rPr>
        <w:t>indet</w:t>
      </w:r>
      <w:r w:rsidR="00714E3E">
        <w:rPr>
          <w:rFonts w:ascii="Century Gothic" w:hAnsi="Century Gothic" w:cs="Arial"/>
          <w:bCs/>
          <w:szCs w:val="24"/>
        </w:rPr>
        <w:t>.</w:t>
      </w:r>
    </w:p>
    <w:p w14:paraId="7FB85E18" w14:textId="7E316D8E" w:rsidR="00C1648C" w:rsidRDefault="00DB308A" w:rsidP="00714E3E">
      <w:pPr>
        <w:ind w:left="-567"/>
        <w:jc w:val="both"/>
        <w:rPr>
          <w:rFonts w:ascii="Century Gothic" w:hAnsi="Century Gothic" w:cs="Arial"/>
          <w:bCs/>
          <w:szCs w:val="24"/>
        </w:rPr>
      </w:pPr>
      <w:r w:rsidRPr="00AF682D">
        <w:br/>
      </w:r>
      <w:r w:rsidR="006672E9" w:rsidRPr="006672E9">
        <w:rPr>
          <w:rFonts w:ascii="Century Gothic" w:hAnsi="Century Gothic" w:cs="Arial"/>
          <w:bCs/>
          <w:szCs w:val="24"/>
        </w:rPr>
        <w:t xml:space="preserve">Corinna Kretschmar-Joehnk, renommierte Innenarchitektin und Mitgründerin von JOI-Design, zeigt in ihrem </w:t>
      </w:r>
      <w:r w:rsidR="006672E9">
        <w:rPr>
          <w:rFonts w:ascii="Century Gothic" w:hAnsi="Century Gothic" w:cs="Arial"/>
          <w:bCs/>
          <w:szCs w:val="24"/>
        </w:rPr>
        <w:t>kreativen V</w:t>
      </w:r>
      <w:r w:rsidR="006672E9" w:rsidRPr="006672E9">
        <w:rPr>
          <w:rFonts w:ascii="Century Gothic" w:hAnsi="Century Gothic" w:cs="Arial"/>
          <w:bCs/>
          <w:szCs w:val="24"/>
        </w:rPr>
        <w:t>ortrag</w:t>
      </w:r>
      <w:r w:rsidR="002B24D9">
        <w:rPr>
          <w:rFonts w:ascii="Century Gothic" w:hAnsi="Century Gothic" w:cs="Arial"/>
          <w:bCs/>
          <w:szCs w:val="24"/>
        </w:rPr>
        <w:t xml:space="preserve"> </w:t>
      </w:r>
      <w:r w:rsidR="006672E9" w:rsidRPr="006672E9">
        <w:rPr>
          <w:rFonts w:ascii="Century Gothic" w:hAnsi="Century Gothic" w:cs="Arial"/>
          <w:bCs/>
          <w:szCs w:val="24"/>
        </w:rPr>
        <w:t>„Design to be happy“</w:t>
      </w:r>
      <w:r w:rsidR="00714E3E">
        <w:rPr>
          <w:rFonts w:ascii="Century Gothic" w:hAnsi="Century Gothic" w:cs="Arial"/>
          <w:bCs/>
          <w:szCs w:val="24"/>
        </w:rPr>
        <w:t>,</w:t>
      </w:r>
      <w:r w:rsidR="006672E9" w:rsidRPr="006672E9">
        <w:rPr>
          <w:rFonts w:ascii="Century Gothic" w:hAnsi="Century Gothic" w:cs="Arial"/>
          <w:bCs/>
          <w:szCs w:val="24"/>
        </w:rPr>
        <w:t xml:space="preserve"> wie Interior Design heute mehr denn je zum Seelen-Booster wird.</w:t>
      </w:r>
      <w:r w:rsidR="006672E9">
        <w:rPr>
          <w:rFonts w:ascii="Century Gothic" w:hAnsi="Century Gothic" w:cs="Arial"/>
          <w:bCs/>
          <w:szCs w:val="24"/>
        </w:rPr>
        <w:t xml:space="preserve"> </w:t>
      </w:r>
      <w:r w:rsidRPr="006672E9">
        <w:rPr>
          <w:rFonts w:ascii="Century Gothic" w:hAnsi="Century Gothic" w:cs="Arial"/>
          <w:bCs/>
          <w:szCs w:val="24"/>
        </w:rPr>
        <w:t>Innenräume gewinnen eine neue Bedeutung: Sie sind emotionale Rückzugsorte, Ausdruck von Persönlichkeit und Antwort auf die Herausforderungen unserer Zeit. „My home is my castle“ wird zum persönlichen „Happy Place“</w:t>
      </w:r>
      <w:r w:rsidR="00104A6E">
        <w:rPr>
          <w:rFonts w:ascii="Century Gothic" w:hAnsi="Century Gothic" w:cs="Arial"/>
          <w:bCs/>
          <w:szCs w:val="24"/>
        </w:rPr>
        <w:t xml:space="preserve">. Es geht um individuelle Konzepte mit Charakter, Individualität als neuer Luxus, </w:t>
      </w:r>
      <w:r w:rsidR="00C1648C">
        <w:rPr>
          <w:rFonts w:ascii="Century Gothic" w:hAnsi="Century Gothic" w:cs="Arial"/>
          <w:bCs/>
          <w:szCs w:val="24"/>
        </w:rPr>
        <w:t>g</w:t>
      </w:r>
      <w:r w:rsidR="00104A6E">
        <w:rPr>
          <w:rFonts w:ascii="Century Gothic" w:hAnsi="Century Gothic" w:cs="Arial"/>
          <w:bCs/>
          <w:szCs w:val="24"/>
        </w:rPr>
        <w:t xml:space="preserve">esundes </w:t>
      </w:r>
      <w:r w:rsidR="00C1648C">
        <w:rPr>
          <w:rFonts w:ascii="Century Gothic" w:hAnsi="Century Gothic" w:cs="Arial"/>
          <w:bCs/>
          <w:szCs w:val="24"/>
        </w:rPr>
        <w:t>W</w:t>
      </w:r>
      <w:r w:rsidR="00104A6E">
        <w:rPr>
          <w:rFonts w:ascii="Century Gothic" w:hAnsi="Century Gothic" w:cs="Arial"/>
          <w:bCs/>
          <w:szCs w:val="24"/>
        </w:rPr>
        <w:t xml:space="preserve">ohnen </w:t>
      </w:r>
      <w:r w:rsidR="00C1648C">
        <w:rPr>
          <w:rFonts w:ascii="Century Gothic" w:hAnsi="Century Gothic" w:cs="Arial"/>
          <w:bCs/>
          <w:szCs w:val="24"/>
        </w:rPr>
        <w:t>wird</w:t>
      </w:r>
      <w:r w:rsidR="00104A6E">
        <w:rPr>
          <w:rFonts w:ascii="Century Gothic" w:hAnsi="Century Gothic" w:cs="Arial"/>
          <w:bCs/>
          <w:szCs w:val="24"/>
        </w:rPr>
        <w:t xml:space="preserve"> neuer Standard mit Resilienz und funktionalem Komfort. I</w:t>
      </w:r>
      <w:r w:rsidR="00C1648C">
        <w:rPr>
          <w:rFonts w:ascii="Century Gothic" w:hAnsi="Century Gothic" w:cs="Arial"/>
          <w:bCs/>
          <w:szCs w:val="24"/>
        </w:rPr>
        <w:t>m</w:t>
      </w:r>
      <w:r w:rsidR="00104A6E">
        <w:rPr>
          <w:rFonts w:ascii="Century Gothic" w:hAnsi="Century Gothic" w:cs="Arial"/>
          <w:bCs/>
          <w:szCs w:val="24"/>
        </w:rPr>
        <w:t xml:space="preserve"> anschließenden Kurzworkshop </w:t>
      </w:r>
      <w:r w:rsidR="00045227">
        <w:rPr>
          <w:rFonts w:ascii="Century Gothic" w:hAnsi="Century Gothic" w:cs="Arial"/>
          <w:bCs/>
          <w:szCs w:val="24"/>
        </w:rPr>
        <w:t xml:space="preserve">erläutert </w:t>
      </w:r>
      <w:r w:rsidR="00104A6E">
        <w:rPr>
          <w:rFonts w:ascii="Century Gothic" w:hAnsi="Century Gothic" w:cs="Arial"/>
          <w:bCs/>
          <w:szCs w:val="24"/>
        </w:rPr>
        <w:t>Tom Anhorn, Somfy, den Mehrwert</w:t>
      </w:r>
      <w:r w:rsidR="00045227">
        <w:rPr>
          <w:rFonts w:ascii="Century Gothic" w:hAnsi="Century Gothic" w:cs="Arial"/>
          <w:bCs/>
          <w:szCs w:val="24"/>
        </w:rPr>
        <w:t xml:space="preserve"> </w:t>
      </w:r>
      <w:r w:rsidR="00104A6E">
        <w:rPr>
          <w:rFonts w:ascii="Century Gothic" w:hAnsi="Century Gothic" w:cs="Arial"/>
          <w:bCs/>
          <w:szCs w:val="24"/>
        </w:rPr>
        <w:t>von resilienten, smarten Konzepte</w:t>
      </w:r>
      <w:r w:rsidR="00045227">
        <w:rPr>
          <w:rFonts w:ascii="Century Gothic" w:hAnsi="Century Gothic" w:cs="Arial"/>
          <w:bCs/>
          <w:szCs w:val="24"/>
        </w:rPr>
        <w:t xml:space="preserve">n – ein Zukunftsthema mit großem Potential! </w:t>
      </w:r>
    </w:p>
    <w:p w14:paraId="311416FB" w14:textId="77777777" w:rsidR="00C1648C" w:rsidRDefault="00C1648C" w:rsidP="00C1648C">
      <w:pPr>
        <w:ind w:left="-567"/>
        <w:jc w:val="both"/>
        <w:rPr>
          <w:rFonts w:ascii="Century Gothic" w:hAnsi="Century Gothic" w:cs="Arial"/>
          <w:bCs/>
          <w:szCs w:val="24"/>
        </w:rPr>
      </w:pPr>
    </w:p>
    <w:p w14:paraId="446FD20E" w14:textId="77777777" w:rsidR="0069060D" w:rsidRDefault="0078095D" w:rsidP="00C1648C">
      <w:pPr>
        <w:ind w:left="-567"/>
        <w:jc w:val="both"/>
        <w:rPr>
          <w:rFonts w:ascii="Century Gothic" w:hAnsi="Century Gothic" w:cs="Arial"/>
          <w:b/>
          <w:szCs w:val="24"/>
        </w:rPr>
      </w:pPr>
      <w:r>
        <w:rPr>
          <w:rFonts w:ascii="Century Gothic" w:hAnsi="Century Gothic" w:cs="Arial"/>
          <w:b/>
          <w:szCs w:val="24"/>
        </w:rPr>
        <w:t>Know-how Akustik mit Ann-Kathrin Schmidt</w:t>
      </w:r>
    </w:p>
    <w:p w14:paraId="6066026F" w14:textId="34784289" w:rsidR="00C1648C" w:rsidRDefault="00C1648C" w:rsidP="00C1648C">
      <w:pPr>
        <w:ind w:left="-567"/>
        <w:contextualSpacing/>
        <w:jc w:val="both"/>
        <w:rPr>
          <w:rFonts w:ascii="Century Gothic" w:hAnsi="Century Gothic" w:cs="Arial"/>
          <w:bCs/>
          <w:szCs w:val="24"/>
        </w:rPr>
      </w:pPr>
      <w:r w:rsidRPr="00C1648C">
        <w:rPr>
          <w:rFonts w:ascii="Century Gothic" w:hAnsi="Century Gothic" w:cs="Arial"/>
          <w:bCs/>
          <w:szCs w:val="24"/>
        </w:rPr>
        <w:t>Gute Raumgestaltung bedeutet mehr als nur ein ansprechendes Design – sie macht Räume erlebbar. Entscheidend dafür ist die Akustik: Sie beeinflusst unser Wohlbefinden, unsere Gesundheit und unsere Produktivität.</w:t>
      </w:r>
      <w:r>
        <w:rPr>
          <w:rFonts w:ascii="Century Gothic" w:hAnsi="Century Gothic" w:cs="Arial"/>
          <w:bCs/>
          <w:szCs w:val="24"/>
        </w:rPr>
        <w:t xml:space="preserve"> </w:t>
      </w:r>
      <w:r w:rsidR="0078095D">
        <w:rPr>
          <w:rFonts w:ascii="Century Gothic" w:hAnsi="Century Gothic" w:cs="Arial"/>
          <w:bCs/>
          <w:szCs w:val="24"/>
        </w:rPr>
        <w:t>Der Impulsvortrag zeigt,</w:t>
      </w:r>
      <w:r w:rsidRPr="00C1648C">
        <w:rPr>
          <w:rFonts w:ascii="Century Gothic" w:hAnsi="Century Gothic" w:cs="Arial"/>
          <w:bCs/>
          <w:szCs w:val="24"/>
        </w:rPr>
        <w:t xml:space="preserve"> wie Raumausstatter, Handwerker und Architekten mit durchdachten Akustiklösungen echten Mehrwert schaffen – von der Vermeidung von Lärm und Nachhall bis zur Steigerung der Aufenthaltsqualität. Praxisnahe Beispiele, verständliche Vergleiche </w:t>
      </w:r>
      <w:r w:rsidRPr="00C1648C">
        <w:rPr>
          <w:rFonts w:ascii="Century Gothic" w:hAnsi="Century Gothic" w:cs="Arial"/>
          <w:bCs/>
          <w:szCs w:val="24"/>
        </w:rPr>
        <w:lastRenderedPageBreak/>
        <w:t xml:space="preserve">und aktuelle Lösungen wie </w:t>
      </w:r>
      <w:r w:rsidR="0069060D">
        <w:rPr>
          <w:rFonts w:ascii="Century Gothic" w:hAnsi="Century Gothic" w:cs="Arial"/>
          <w:bCs/>
          <w:szCs w:val="24"/>
        </w:rPr>
        <w:t xml:space="preserve">z. B. </w:t>
      </w:r>
      <w:r w:rsidRPr="00C1648C">
        <w:rPr>
          <w:rFonts w:ascii="Century Gothic" w:hAnsi="Century Gothic" w:cs="Arial"/>
          <w:bCs/>
          <w:szCs w:val="24"/>
        </w:rPr>
        <w:t>von Buchheister, Erfal und Infloo</w:t>
      </w:r>
      <w:r w:rsidR="0069060D">
        <w:rPr>
          <w:rFonts w:ascii="Century Gothic" w:hAnsi="Century Gothic" w:cs="Arial"/>
          <w:bCs/>
          <w:szCs w:val="24"/>
        </w:rPr>
        <w:t>r-</w:t>
      </w:r>
      <w:r w:rsidRPr="00C1648C">
        <w:rPr>
          <w:rFonts w:ascii="Century Gothic" w:hAnsi="Century Gothic" w:cs="Arial"/>
          <w:bCs/>
          <w:szCs w:val="24"/>
        </w:rPr>
        <w:t>Girloon machen deutlich: Raumakustik ist kein Beiwerk, sondern das Fundament für gute Gestaltung</w:t>
      </w:r>
      <w:r w:rsidR="0078095D">
        <w:rPr>
          <w:rFonts w:ascii="Century Gothic" w:hAnsi="Century Gothic" w:cs="Arial"/>
          <w:bCs/>
          <w:szCs w:val="24"/>
        </w:rPr>
        <w:t xml:space="preserve">. Und RaumakustiK ist ein Erfolgsfaktor - </w:t>
      </w:r>
      <w:r>
        <w:rPr>
          <w:rFonts w:ascii="Century Gothic" w:hAnsi="Century Gothic" w:cs="Arial"/>
          <w:bCs/>
          <w:szCs w:val="24"/>
        </w:rPr>
        <w:t xml:space="preserve">Praktische Experience </w:t>
      </w:r>
      <w:r w:rsidR="0069060D">
        <w:rPr>
          <w:rFonts w:ascii="Century Gothic" w:hAnsi="Century Gothic" w:cs="Arial"/>
          <w:bCs/>
          <w:szCs w:val="24"/>
        </w:rPr>
        <w:t xml:space="preserve">erlebbar </w:t>
      </w:r>
      <w:r>
        <w:rPr>
          <w:rFonts w:ascii="Century Gothic" w:hAnsi="Century Gothic" w:cs="Arial"/>
          <w:bCs/>
          <w:szCs w:val="24"/>
        </w:rPr>
        <w:t>im Anschluss an den Vortrag</w:t>
      </w:r>
      <w:r w:rsidR="0078095D">
        <w:rPr>
          <w:rFonts w:ascii="Century Gothic" w:hAnsi="Century Gothic" w:cs="Arial"/>
          <w:bCs/>
          <w:szCs w:val="24"/>
        </w:rPr>
        <w:t>!</w:t>
      </w:r>
    </w:p>
    <w:p w14:paraId="00322EC9" w14:textId="77777777" w:rsidR="0078095D" w:rsidRDefault="0078095D" w:rsidP="00C1648C">
      <w:pPr>
        <w:ind w:left="-567"/>
        <w:jc w:val="both"/>
        <w:rPr>
          <w:rFonts w:ascii="Century Gothic" w:hAnsi="Century Gothic" w:cs="Arial"/>
          <w:bCs/>
          <w:szCs w:val="24"/>
        </w:rPr>
      </w:pPr>
    </w:p>
    <w:p w14:paraId="304413D9" w14:textId="321E088F" w:rsidR="00A24198" w:rsidRDefault="004F7886" w:rsidP="00A24198">
      <w:pPr>
        <w:ind w:left="-567"/>
        <w:jc w:val="both"/>
        <w:rPr>
          <w:rFonts w:ascii="Century Gothic" w:hAnsi="Century Gothic" w:cs="Arial"/>
          <w:b/>
          <w:szCs w:val="24"/>
        </w:rPr>
      </w:pPr>
      <w:r>
        <w:rPr>
          <w:rFonts w:ascii="Century Gothic" w:hAnsi="Century Gothic" w:cs="Arial"/>
          <w:b/>
          <w:szCs w:val="24"/>
        </w:rPr>
        <w:t xml:space="preserve">Highlight: </w:t>
      </w:r>
      <w:r w:rsidR="0078095D" w:rsidRPr="004F7886">
        <w:rPr>
          <w:rFonts w:ascii="Century Gothic" w:hAnsi="Century Gothic" w:cs="Arial"/>
          <w:b/>
          <w:szCs w:val="24"/>
        </w:rPr>
        <w:t>KI für Inneneinrichter mit A</w:t>
      </w:r>
      <w:r w:rsidR="00621050">
        <w:rPr>
          <w:rFonts w:ascii="Century Gothic" w:hAnsi="Century Gothic" w:cs="Arial"/>
          <w:b/>
          <w:szCs w:val="24"/>
        </w:rPr>
        <w:t>lexander</w:t>
      </w:r>
      <w:r w:rsidR="0078095D" w:rsidRPr="004F7886">
        <w:rPr>
          <w:rFonts w:ascii="Century Gothic" w:hAnsi="Century Gothic" w:cs="Arial"/>
          <w:b/>
          <w:szCs w:val="24"/>
        </w:rPr>
        <w:t xml:space="preserve"> Ligowski</w:t>
      </w:r>
    </w:p>
    <w:p w14:paraId="381E8E23" w14:textId="25998512" w:rsidR="00A24198" w:rsidRDefault="004F7886" w:rsidP="00A24198">
      <w:pPr>
        <w:ind w:left="-567"/>
        <w:jc w:val="both"/>
        <w:rPr>
          <w:rFonts w:ascii="Century Gothic" w:hAnsi="Century Gothic" w:cs="Arial"/>
          <w:bCs/>
          <w:szCs w:val="24"/>
        </w:rPr>
      </w:pPr>
      <w:r>
        <w:rPr>
          <w:rFonts w:ascii="Century Gothic" w:hAnsi="Century Gothic" w:cs="Arial"/>
          <w:bCs/>
          <w:szCs w:val="24"/>
        </w:rPr>
        <w:t xml:space="preserve">In Impulsvorträgen, </w:t>
      </w:r>
      <w:r w:rsidR="00A24198">
        <w:rPr>
          <w:rFonts w:ascii="Century Gothic" w:hAnsi="Century Gothic" w:cs="Arial"/>
          <w:bCs/>
          <w:szCs w:val="24"/>
        </w:rPr>
        <w:t xml:space="preserve">einer </w:t>
      </w:r>
      <w:r>
        <w:rPr>
          <w:rFonts w:ascii="Century Gothic" w:hAnsi="Century Gothic" w:cs="Arial"/>
          <w:bCs/>
          <w:szCs w:val="24"/>
        </w:rPr>
        <w:t>Talkrunde</w:t>
      </w:r>
      <w:r w:rsidR="00CA5ABD">
        <w:rPr>
          <w:rFonts w:ascii="Century Gothic" w:hAnsi="Century Gothic" w:cs="Arial"/>
          <w:bCs/>
          <w:szCs w:val="24"/>
        </w:rPr>
        <w:t xml:space="preserve">, </w:t>
      </w:r>
      <w:r>
        <w:rPr>
          <w:rFonts w:ascii="Century Gothic" w:hAnsi="Century Gothic" w:cs="Arial"/>
          <w:bCs/>
          <w:szCs w:val="24"/>
        </w:rPr>
        <w:t>Kurz-Workshops</w:t>
      </w:r>
      <w:r w:rsidR="00CA5ABD">
        <w:rPr>
          <w:rFonts w:ascii="Century Gothic" w:hAnsi="Century Gothic" w:cs="Arial"/>
          <w:bCs/>
          <w:szCs w:val="24"/>
        </w:rPr>
        <w:t xml:space="preserve"> und praktischer Experience</w:t>
      </w:r>
      <w:r>
        <w:rPr>
          <w:rFonts w:ascii="Century Gothic" w:hAnsi="Century Gothic" w:cs="Arial"/>
          <w:bCs/>
          <w:szCs w:val="24"/>
        </w:rPr>
        <w:t xml:space="preserve"> werden branchenspezifische KI</w:t>
      </w:r>
      <w:r w:rsidR="0069060D">
        <w:rPr>
          <w:rFonts w:ascii="Century Gothic" w:hAnsi="Century Gothic" w:cs="Arial"/>
          <w:bCs/>
          <w:szCs w:val="24"/>
        </w:rPr>
        <w:t>-</w:t>
      </w:r>
      <w:r>
        <w:rPr>
          <w:rFonts w:ascii="Century Gothic" w:hAnsi="Century Gothic" w:cs="Arial"/>
          <w:bCs/>
          <w:szCs w:val="24"/>
        </w:rPr>
        <w:t>Lösungen und Anwendungen  für Inneneinrichter und Handwerk  präsentiert. Von der kreativen Ideenentwicklung, die Raum-</w:t>
      </w:r>
      <w:r w:rsidR="0069060D">
        <w:rPr>
          <w:rFonts w:ascii="Century Gothic" w:hAnsi="Century Gothic" w:cs="Arial"/>
          <w:bCs/>
          <w:szCs w:val="24"/>
        </w:rPr>
        <w:t xml:space="preserve"> </w:t>
      </w:r>
      <w:r>
        <w:rPr>
          <w:rFonts w:ascii="Century Gothic" w:hAnsi="Century Gothic" w:cs="Arial"/>
          <w:bCs/>
          <w:szCs w:val="24"/>
        </w:rPr>
        <w:t>und Farbkonzepte generiert, Kunden begeistert und so schnellere Entscheidungen herbeiführt</w:t>
      </w:r>
      <w:r w:rsidR="00A24198">
        <w:rPr>
          <w:rFonts w:ascii="Century Gothic" w:hAnsi="Century Gothic" w:cs="Arial"/>
          <w:bCs/>
          <w:szCs w:val="24"/>
        </w:rPr>
        <w:t>,</w:t>
      </w:r>
      <w:r>
        <w:rPr>
          <w:rFonts w:ascii="Century Gothic" w:hAnsi="Century Gothic" w:cs="Arial"/>
          <w:bCs/>
          <w:szCs w:val="24"/>
        </w:rPr>
        <w:t xml:space="preserve"> </w:t>
      </w:r>
      <w:r w:rsidR="00A24198">
        <w:rPr>
          <w:rFonts w:ascii="Century Gothic" w:hAnsi="Century Gothic" w:cs="Arial"/>
          <w:bCs/>
          <w:szCs w:val="24"/>
        </w:rPr>
        <w:t>hin zur</w:t>
      </w:r>
      <w:r>
        <w:rPr>
          <w:rFonts w:ascii="Century Gothic" w:hAnsi="Century Gothic" w:cs="Arial"/>
          <w:bCs/>
          <w:szCs w:val="24"/>
        </w:rPr>
        <w:t xml:space="preserve"> Verkaufsunterstützung, </w:t>
      </w:r>
      <w:r w:rsidR="00A24198">
        <w:rPr>
          <w:rFonts w:ascii="Century Gothic" w:hAnsi="Century Gothic" w:cs="Arial"/>
          <w:bCs/>
          <w:szCs w:val="24"/>
        </w:rPr>
        <w:t xml:space="preserve">die </w:t>
      </w:r>
      <w:r>
        <w:rPr>
          <w:rFonts w:ascii="Century Gothic" w:hAnsi="Century Gothic" w:cs="Arial"/>
          <w:bCs/>
          <w:szCs w:val="24"/>
        </w:rPr>
        <w:t xml:space="preserve">automatisch Produkttexte </w:t>
      </w:r>
      <w:r w:rsidR="0069060D">
        <w:rPr>
          <w:rFonts w:ascii="Century Gothic" w:hAnsi="Century Gothic" w:cs="Arial"/>
          <w:bCs/>
          <w:szCs w:val="24"/>
        </w:rPr>
        <w:t>erzeugt</w:t>
      </w:r>
      <w:r>
        <w:rPr>
          <w:rFonts w:ascii="Century Gothic" w:hAnsi="Century Gothic" w:cs="Arial"/>
          <w:bCs/>
          <w:szCs w:val="24"/>
        </w:rPr>
        <w:t>, Social Media-</w:t>
      </w:r>
      <w:r w:rsidR="00A24198">
        <w:rPr>
          <w:rFonts w:ascii="Century Gothic" w:hAnsi="Century Gothic" w:cs="Arial"/>
          <w:bCs/>
          <w:szCs w:val="24"/>
        </w:rPr>
        <w:t>P</w:t>
      </w:r>
      <w:r>
        <w:rPr>
          <w:rFonts w:ascii="Century Gothic" w:hAnsi="Century Gothic" w:cs="Arial"/>
          <w:bCs/>
          <w:szCs w:val="24"/>
        </w:rPr>
        <w:t>osts entwickelt oder Angeb</w:t>
      </w:r>
      <w:r w:rsidR="00A24198">
        <w:rPr>
          <w:rFonts w:ascii="Century Gothic" w:hAnsi="Century Gothic" w:cs="Arial"/>
          <w:bCs/>
          <w:szCs w:val="24"/>
        </w:rPr>
        <w:t xml:space="preserve">otsschreiben optimiert. Ob Planungs-oder Beratungsassistenz oder Organisationshilfe – die Vorteile sind groß. KI hilft Kunden emotional zu begeistern und effizient zu arbeiten. </w:t>
      </w:r>
      <w:r w:rsidR="00A24198" w:rsidRPr="00A24198">
        <w:rPr>
          <w:rFonts w:ascii="Century Gothic" w:hAnsi="Century Gothic" w:cs="Arial"/>
          <w:bCs/>
          <w:szCs w:val="24"/>
        </w:rPr>
        <w:t>Wer es schafft, KI sinnvoll in den Alltag zu integrieren, gewinnt Zeit für das, was der Computer niemals kann und hat: Die persönliche Beratung und das Gespür für den Menschen.</w:t>
      </w:r>
    </w:p>
    <w:p w14:paraId="278A0827" w14:textId="77777777" w:rsidR="00A24198" w:rsidRDefault="00A24198" w:rsidP="00A24198">
      <w:pPr>
        <w:ind w:left="-567"/>
        <w:jc w:val="both"/>
        <w:rPr>
          <w:rFonts w:ascii="Century Gothic" w:hAnsi="Century Gothic" w:cs="Arial"/>
          <w:bCs/>
          <w:szCs w:val="24"/>
        </w:rPr>
      </w:pPr>
    </w:p>
    <w:p w14:paraId="1E534107" w14:textId="5F294ABA" w:rsidR="00A24198" w:rsidRPr="00A24198" w:rsidRDefault="00A24198" w:rsidP="00A24198">
      <w:pPr>
        <w:ind w:left="-567"/>
        <w:jc w:val="both"/>
        <w:rPr>
          <w:rFonts w:ascii="Century Gothic" w:hAnsi="Century Gothic" w:cs="Arial"/>
          <w:bCs/>
          <w:szCs w:val="24"/>
        </w:rPr>
      </w:pPr>
      <w:r>
        <w:rPr>
          <w:rFonts w:ascii="Century Gothic" w:hAnsi="Century Gothic" w:cs="Arial"/>
          <w:bCs/>
          <w:szCs w:val="24"/>
        </w:rPr>
        <w:t xml:space="preserve"> So steht die Design-Inspiration am ersten Messetag, Di 13.1. im Fokus</w:t>
      </w:r>
      <w:r w:rsidR="00CA5ABD">
        <w:rPr>
          <w:rFonts w:ascii="Century Gothic" w:hAnsi="Century Gothic" w:cs="Arial"/>
          <w:bCs/>
          <w:szCs w:val="24"/>
        </w:rPr>
        <w:t>, ab 17 Uhr erfolgt die Verleihung der Heimtex-Stars.</w:t>
      </w:r>
      <w:r>
        <w:rPr>
          <w:rFonts w:ascii="Century Gothic" w:hAnsi="Century Gothic" w:cs="Arial"/>
          <w:bCs/>
          <w:szCs w:val="24"/>
        </w:rPr>
        <w:t xml:space="preserve"> Mi 14.1. </w:t>
      </w:r>
      <w:r w:rsidR="00CA5ABD">
        <w:rPr>
          <w:rFonts w:ascii="Century Gothic" w:hAnsi="Century Gothic" w:cs="Arial"/>
          <w:bCs/>
          <w:szCs w:val="24"/>
        </w:rPr>
        <w:t>findet traditionell</w:t>
      </w:r>
      <w:r>
        <w:rPr>
          <w:rFonts w:ascii="Century Gothic" w:hAnsi="Century Gothic" w:cs="Arial"/>
          <w:bCs/>
          <w:szCs w:val="24"/>
        </w:rPr>
        <w:t xml:space="preserve"> der Tag des Raumausstatters statt, der alle Themen aufgreift, </w:t>
      </w:r>
      <w:r w:rsidR="00CA5ABD">
        <w:rPr>
          <w:rFonts w:ascii="Century Gothic" w:hAnsi="Century Gothic" w:cs="Arial"/>
          <w:bCs/>
          <w:szCs w:val="24"/>
        </w:rPr>
        <w:t>beginnend um</w:t>
      </w:r>
      <w:r>
        <w:rPr>
          <w:rFonts w:ascii="Century Gothic" w:hAnsi="Century Gothic" w:cs="Arial"/>
          <w:bCs/>
          <w:szCs w:val="24"/>
        </w:rPr>
        <w:t xml:space="preserve"> 11 </w:t>
      </w:r>
      <w:r w:rsidR="00CA5ABD">
        <w:rPr>
          <w:rFonts w:ascii="Century Gothic" w:hAnsi="Century Gothic" w:cs="Arial"/>
          <w:bCs/>
          <w:szCs w:val="24"/>
        </w:rPr>
        <w:t>U</w:t>
      </w:r>
      <w:r>
        <w:rPr>
          <w:rFonts w:ascii="Century Gothic" w:hAnsi="Century Gothic" w:cs="Arial"/>
          <w:bCs/>
          <w:szCs w:val="24"/>
        </w:rPr>
        <w:t>hr</w:t>
      </w:r>
      <w:r w:rsidR="00CA5ABD">
        <w:rPr>
          <w:rFonts w:ascii="Century Gothic" w:hAnsi="Century Gothic" w:cs="Arial"/>
          <w:bCs/>
          <w:szCs w:val="24"/>
        </w:rPr>
        <w:t xml:space="preserve"> mit der Design Inspiration, gefolgt von Akustik und KI. Die Auszeichnung Design-Preis Tapete durch den VDT findet ab 16.30 im DecoTeam statt. Am Do 15.1. wird die DecoTeam Büh</w:t>
      </w:r>
      <w:r w:rsidR="00CE6B18">
        <w:rPr>
          <w:rFonts w:ascii="Century Gothic" w:hAnsi="Century Gothic" w:cs="Arial"/>
          <w:bCs/>
          <w:szCs w:val="24"/>
        </w:rPr>
        <w:t xml:space="preserve">ne zum </w:t>
      </w:r>
      <w:r w:rsidR="00CA5ABD">
        <w:rPr>
          <w:rFonts w:ascii="Century Gothic" w:hAnsi="Century Gothic" w:cs="Arial"/>
          <w:bCs/>
          <w:szCs w:val="24"/>
        </w:rPr>
        <w:t>Meet the Experts</w:t>
      </w:r>
      <w:r w:rsidR="00CE6B18">
        <w:rPr>
          <w:rFonts w:ascii="Century Gothic" w:hAnsi="Century Gothic" w:cs="Arial"/>
          <w:bCs/>
          <w:szCs w:val="24"/>
        </w:rPr>
        <w:t xml:space="preserve"> für die Mehrwert-Themen </w:t>
      </w:r>
      <w:r w:rsidR="00CA5ABD">
        <w:rPr>
          <w:rFonts w:ascii="Century Gothic" w:hAnsi="Century Gothic" w:cs="Arial"/>
          <w:bCs/>
          <w:szCs w:val="24"/>
        </w:rPr>
        <w:t>Akustischer Komfort (AK Schmidt</w:t>
      </w:r>
      <w:r w:rsidR="00CE6B18">
        <w:rPr>
          <w:rFonts w:ascii="Century Gothic" w:hAnsi="Century Gothic" w:cs="Arial"/>
          <w:bCs/>
          <w:szCs w:val="24"/>
        </w:rPr>
        <w:t xml:space="preserve"> FHR</w:t>
      </w:r>
      <w:r w:rsidR="00CA5ABD">
        <w:rPr>
          <w:rFonts w:ascii="Century Gothic" w:hAnsi="Century Gothic" w:cs="Arial"/>
          <w:bCs/>
          <w:szCs w:val="24"/>
        </w:rPr>
        <w:t>, Tobias Hehemann Buchheister, H</w:t>
      </w:r>
      <w:r w:rsidR="00CE6B18">
        <w:rPr>
          <w:rFonts w:ascii="Century Gothic" w:hAnsi="Century Gothic" w:cs="Arial"/>
          <w:bCs/>
          <w:szCs w:val="24"/>
        </w:rPr>
        <w:t>o</w:t>
      </w:r>
      <w:r w:rsidR="00CA5ABD">
        <w:rPr>
          <w:rFonts w:ascii="Century Gothic" w:hAnsi="Century Gothic" w:cs="Arial"/>
          <w:bCs/>
          <w:szCs w:val="24"/>
        </w:rPr>
        <w:t xml:space="preserve">lger </w:t>
      </w:r>
      <w:r w:rsidR="00CE6B18">
        <w:rPr>
          <w:rFonts w:ascii="Century Gothic" w:hAnsi="Century Gothic" w:cs="Arial"/>
          <w:bCs/>
          <w:szCs w:val="24"/>
        </w:rPr>
        <w:t>Ste</w:t>
      </w:r>
      <w:r w:rsidR="00CA5ABD">
        <w:rPr>
          <w:rFonts w:ascii="Century Gothic" w:hAnsi="Century Gothic" w:cs="Arial"/>
          <w:bCs/>
          <w:szCs w:val="24"/>
        </w:rPr>
        <w:t>en Infloor Girloon</w:t>
      </w:r>
      <w:r w:rsidR="00CE6B18">
        <w:rPr>
          <w:rFonts w:ascii="Century Gothic" w:hAnsi="Century Gothic" w:cs="Arial"/>
          <w:bCs/>
          <w:szCs w:val="24"/>
        </w:rPr>
        <w:t xml:space="preserve"> und</w:t>
      </w:r>
      <w:r w:rsidR="00CA5ABD">
        <w:rPr>
          <w:rFonts w:ascii="Century Gothic" w:hAnsi="Century Gothic" w:cs="Arial"/>
          <w:bCs/>
          <w:szCs w:val="24"/>
        </w:rPr>
        <w:t xml:space="preserve"> Kristina Wellborn Paulig</w:t>
      </w:r>
      <w:r w:rsidR="00CE6B18">
        <w:rPr>
          <w:rFonts w:ascii="Century Gothic" w:hAnsi="Century Gothic" w:cs="Arial"/>
          <w:bCs/>
          <w:szCs w:val="24"/>
        </w:rPr>
        <w:t xml:space="preserve">), KI (Helmut Stauner, </w:t>
      </w:r>
      <w:r w:rsidR="00784503">
        <w:rPr>
          <w:rFonts w:ascii="Century Gothic" w:hAnsi="Century Gothic" w:cs="Arial"/>
          <w:bCs/>
          <w:szCs w:val="24"/>
        </w:rPr>
        <w:t>Stefan Ullmann</w:t>
      </w:r>
      <w:r w:rsidR="00CE6B18">
        <w:rPr>
          <w:rFonts w:ascii="Century Gothic" w:hAnsi="Century Gothic" w:cs="Arial"/>
          <w:bCs/>
          <w:szCs w:val="24"/>
        </w:rPr>
        <w:t>) und Smartes Wohnen (Tom Anhorn, Somfy, Marc Jansen, MHZ). On top findet im Seminarraum das ZVR</w:t>
      </w:r>
      <w:r w:rsidR="0069060D">
        <w:rPr>
          <w:rFonts w:ascii="Century Gothic" w:hAnsi="Century Gothic" w:cs="Arial"/>
          <w:bCs/>
          <w:szCs w:val="24"/>
        </w:rPr>
        <w:t>-</w:t>
      </w:r>
      <w:r w:rsidR="00CE6B18">
        <w:rPr>
          <w:rFonts w:ascii="Century Gothic" w:hAnsi="Century Gothic" w:cs="Arial"/>
          <w:bCs/>
          <w:szCs w:val="24"/>
        </w:rPr>
        <w:t>Seminar mit den Informationen zur neuen Gefahrstoff-Verordnung statt.</w:t>
      </w:r>
    </w:p>
    <w:p w14:paraId="5B4A50A5" w14:textId="77777777" w:rsidR="0078095D" w:rsidRDefault="0078095D" w:rsidP="00C1648C">
      <w:pPr>
        <w:ind w:left="-567"/>
        <w:jc w:val="both"/>
        <w:rPr>
          <w:rFonts w:ascii="Century Gothic" w:hAnsi="Century Gothic" w:cs="Arial"/>
          <w:bCs/>
          <w:szCs w:val="24"/>
        </w:rPr>
      </w:pPr>
    </w:p>
    <w:p w14:paraId="09B9DD62" w14:textId="77777777" w:rsidR="0078095D" w:rsidRDefault="0078095D" w:rsidP="00C1648C">
      <w:pPr>
        <w:ind w:left="-567"/>
        <w:jc w:val="both"/>
        <w:rPr>
          <w:rFonts w:ascii="Century Gothic" w:hAnsi="Century Gothic" w:cs="Arial"/>
          <w:bCs/>
          <w:szCs w:val="24"/>
        </w:rPr>
      </w:pPr>
    </w:p>
    <w:p w14:paraId="1FE9E77D" w14:textId="739739A6" w:rsidR="00CE6B18" w:rsidRPr="00846DBB" w:rsidRDefault="00CE6B18" w:rsidP="00CE6B18">
      <w:pPr>
        <w:ind w:left="-567"/>
        <w:jc w:val="both"/>
        <w:rPr>
          <w:rFonts w:ascii="Century Gothic" w:hAnsi="Century Gothic" w:cs="Arial"/>
          <w:b/>
          <w:szCs w:val="24"/>
        </w:rPr>
      </w:pPr>
      <w:r w:rsidRPr="00846DBB">
        <w:rPr>
          <w:rFonts w:ascii="Century Gothic" w:hAnsi="Century Gothic" w:cs="Arial"/>
          <w:b/>
          <w:szCs w:val="24"/>
        </w:rPr>
        <w:t xml:space="preserve">Get-together </w:t>
      </w:r>
      <w:r>
        <w:rPr>
          <w:rFonts w:ascii="Century Gothic" w:hAnsi="Century Gothic" w:cs="Arial"/>
          <w:b/>
          <w:szCs w:val="24"/>
        </w:rPr>
        <w:t xml:space="preserve">im </w:t>
      </w:r>
      <w:r w:rsidRPr="00846DBB">
        <w:rPr>
          <w:rFonts w:ascii="Century Gothic" w:hAnsi="Century Gothic" w:cs="Arial"/>
          <w:b/>
          <w:szCs w:val="24"/>
        </w:rPr>
        <w:t>DecoTeam</w:t>
      </w:r>
    </w:p>
    <w:p w14:paraId="6B626533" w14:textId="02A3489E" w:rsidR="00CE6B18" w:rsidRDefault="00CE6B18" w:rsidP="00CE6B18">
      <w:pPr>
        <w:ind w:left="-567"/>
        <w:jc w:val="both"/>
        <w:rPr>
          <w:rFonts w:ascii="Century Gothic" w:hAnsi="Century Gothic" w:cs="Arial"/>
          <w:bCs/>
          <w:szCs w:val="24"/>
        </w:rPr>
      </w:pPr>
      <w:r w:rsidRPr="00846DBB">
        <w:rPr>
          <w:rFonts w:ascii="Century Gothic" w:hAnsi="Century Gothic" w:cs="Arial"/>
          <w:bCs/>
          <w:szCs w:val="24"/>
        </w:rPr>
        <w:t xml:space="preserve">DecoTeam ist Inspiration, Innovation, Networking und </w:t>
      </w:r>
      <w:r>
        <w:rPr>
          <w:rFonts w:ascii="Century Gothic" w:hAnsi="Century Gothic" w:cs="Arial"/>
          <w:bCs/>
          <w:szCs w:val="24"/>
        </w:rPr>
        <w:t>auch Happiness.</w:t>
      </w:r>
      <w:r w:rsidRPr="00846DBB">
        <w:rPr>
          <w:rFonts w:ascii="Century Gothic" w:hAnsi="Century Gothic" w:cs="Arial"/>
          <w:bCs/>
          <w:szCs w:val="24"/>
        </w:rPr>
        <w:t xml:space="preserve"> So werden die Messebesucher mit einem Morning-Snack verwöhnt und ab 1</w:t>
      </w:r>
      <w:r>
        <w:rPr>
          <w:rFonts w:ascii="Century Gothic" w:hAnsi="Century Gothic" w:cs="Arial"/>
          <w:bCs/>
          <w:szCs w:val="24"/>
        </w:rPr>
        <w:t>1</w:t>
      </w:r>
      <w:r w:rsidRPr="00846DBB">
        <w:rPr>
          <w:rFonts w:ascii="Century Gothic" w:hAnsi="Century Gothic" w:cs="Arial"/>
          <w:bCs/>
          <w:szCs w:val="24"/>
        </w:rPr>
        <w:t xml:space="preserve"> Uhr mit feinem Fingerfood. Ab 16 Uhr laden wir zur Happy Hour mit trendigen Cocktails, zum Networking mit den DecoTeamern und viele</w:t>
      </w:r>
      <w:r>
        <w:rPr>
          <w:rFonts w:ascii="Century Gothic" w:hAnsi="Century Gothic" w:cs="Arial"/>
          <w:bCs/>
          <w:szCs w:val="24"/>
        </w:rPr>
        <w:t>m</w:t>
      </w:r>
      <w:r w:rsidRPr="00846DBB">
        <w:rPr>
          <w:rFonts w:ascii="Century Gothic" w:hAnsi="Century Gothic" w:cs="Arial"/>
          <w:bCs/>
          <w:szCs w:val="24"/>
        </w:rPr>
        <w:t xml:space="preserve"> mehr</w:t>
      </w:r>
      <w:r>
        <w:rPr>
          <w:rFonts w:ascii="Century Gothic" w:hAnsi="Century Gothic" w:cs="Arial"/>
          <w:bCs/>
          <w:szCs w:val="24"/>
        </w:rPr>
        <w:t xml:space="preserve"> ein. </w:t>
      </w:r>
    </w:p>
    <w:p w14:paraId="38D1379C" w14:textId="77777777" w:rsidR="00CE6B18" w:rsidRDefault="00CE6B18" w:rsidP="00CE6B18">
      <w:pPr>
        <w:ind w:left="-567"/>
        <w:jc w:val="both"/>
        <w:rPr>
          <w:rFonts w:ascii="Century Gothic" w:hAnsi="Century Gothic" w:cs="Arial"/>
          <w:bCs/>
          <w:szCs w:val="24"/>
        </w:rPr>
      </w:pPr>
    </w:p>
    <w:p w14:paraId="4D4F2CAB" w14:textId="6B60789D" w:rsidR="00CE6B18" w:rsidRPr="00CD0695" w:rsidRDefault="00CE6B18" w:rsidP="00CE6B18">
      <w:pPr>
        <w:spacing w:line="276" w:lineRule="auto"/>
        <w:ind w:left="-567"/>
        <w:jc w:val="both"/>
        <w:rPr>
          <w:rFonts w:ascii="Century Gothic" w:hAnsi="Century Gothic" w:cs="Arial"/>
          <w:b/>
          <w:bCs/>
          <w:szCs w:val="24"/>
        </w:rPr>
      </w:pPr>
      <w:r w:rsidRPr="00CD0695">
        <w:rPr>
          <w:rFonts w:ascii="Century Gothic" w:hAnsi="Century Gothic" w:cs="Arial"/>
          <w:b/>
          <w:bCs/>
          <w:szCs w:val="24"/>
        </w:rPr>
        <w:t>Kostenlose Eintrittskarten für die Heimtextil können einfach über den QR</w:t>
      </w:r>
      <w:r w:rsidR="00A43019">
        <w:rPr>
          <w:rFonts w:ascii="Century Gothic" w:hAnsi="Century Gothic" w:cs="Arial"/>
          <w:b/>
          <w:bCs/>
          <w:szCs w:val="24"/>
        </w:rPr>
        <w:t>-</w:t>
      </w:r>
      <w:r w:rsidRPr="00CD0695">
        <w:rPr>
          <w:rFonts w:ascii="Century Gothic" w:hAnsi="Century Gothic" w:cs="Arial"/>
          <w:b/>
          <w:bCs/>
          <w:szCs w:val="24"/>
        </w:rPr>
        <w:t xml:space="preserve"> Code abgerufen werden.</w:t>
      </w:r>
    </w:p>
    <w:p w14:paraId="74CE842D" w14:textId="77777777" w:rsidR="0078095D" w:rsidRDefault="0078095D" w:rsidP="00C1648C">
      <w:pPr>
        <w:ind w:left="-567"/>
        <w:jc w:val="both"/>
        <w:rPr>
          <w:rFonts w:ascii="Century Gothic" w:hAnsi="Century Gothic" w:cs="Arial"/>
          <w:bCs/>
          <w:szCs w:val="24"/>
        </w:rPr>
      </w:pPr>
    </w:p>
    <w:p w14:paraId="075B3126" w14:textId="77777777" w:rsidR="0078095D" w:rsidRDefault="0078095D" w:rsidP="00C1648C">
      <w:pPr>
        <w:ind w:left="-567"/>
        <w:jc w:val="both"/>
        <w:rPr>
          <w:rFonts w:ascii="Century Gothic" w:hAnsi="Century Gothic" w:cs="Arial"/>
          <w:bCs/>
          <w:szCs w:val="24"/>
        </w:rPr>
      </w:pPr>
    </w:p>
    <w:p w14:paraId="54206A9D" w14:textId="77777777" w:rsidR="0078095D" w:rsidRDefault="0078095D" w:rsidP="00C1648C">
      <w:pPr>
        <w:ind w:left="-567"/>
        <w:jc w:val="both"/>
        <w:rPr>
          <w:rFonts w:ascii="Century Gothic" w:hAnsi="Century Gothic" w:cs="Arial"/>
          <w:bCs/>
          <w:szCs w:val="24"/>
        </w:rPr>
      </w:pPr>
    </w:p>
    <w:p w14:paraId="6F23DF80" w14:textId="77777777" w:rsidR="0078095D" w:rsidRDefault="0078095D" w:rsidP="00C1648C">
      <w:pPr>
        <w:ind w:left="-567"/>
        <w:jc w:val="both"/>
        <w:rPr>
          <w:rFonts w:ascii="Century Gothic" w:hAnsi="Century Gothic" w:cs="Arial"/>
          <w:bCs/>
          <w:szCs w:val="24"/>
        </w:rPr>
      </w:pPr>
    </w:p>
    <w:p w14:paraId="551BC315" w14:textId="03B00187" w:rsidR="0078095D" w:rsidRPr="00A371FA" w:rsidRDefault="0078095D" w:rsidP="0078095D">
      <w:pPr>
        <w:ind w:left="-567"/>
        <w:jc w:val="both"/>
        <w:rPr>
          <w:rFonts w:ascii="Century Gothic" w:hAnsi="Century Gothic" w:cs="Arial"/>
          <w:b/>
          <w:sz w:val="20"/>
        </w:rPr>
      </w:pPr>
      <w:r w:rsidRPr="00A371FA">
        <w:rPr>
          <w:rFonts w:ascii="Century Gothic" w:hAnsi="Century Gothic" w:cs="Arial"/>
          <w:b/>
          <w:sz w:val="20"/>
        </w:rPr>
        <w:t xml:space="preserve">Markenvielfalt für </w:t>
      </w:r>
      <w:r>
        <w:rPr>
          <w:rFonts w:ascii="Century Gothic" w:hAnsi="Century Gothic" w:cs="Arial"/>
          <w:b/>
          <w:sz w:val="20"/>
        </w:rPr>
        <w:t xml:space="preserve">die </w:t>
      </w:r>
      <w:r w:rsidRPr="00A371FA">
        <w:rPr>
          <w:rFonts w:ascii="Century Gothic" w:hAnsi="Century Gothic" w:cs="Arial"/>
          <w:b/>
          <w:sz w:val="20"/>
        </w:rPr>
        <w:t>ganzheitliche Raumgestaltung</w:t>
      </w:r>
    </w:p>
    <w:p w14:paraId="1B727A52" w14:textId="25E3F993" w:rsidR="00A25944" w:rsidRPr="00A25944" w:rsidRDefault="0078095D" w:rsidP="00A43019">
      <w:pPr>
        <w:ind w:left="-567"/>
        <w:jc w:val="both"/>
        <w:rPr>
          <w:rFonts w:ascii="Century Gothic" w:hAnsi="Century Gothic" w:cs="Arial"/>
          <w:bCs/>
          <w:sz w:val="20"/>
        </w:rPr>
      </w:pPr>
      <w:r w:rsidRPr="00A371FA">
        <w:rPr>
          <w:rFonts w:ascii="Century Gothic" w:hAnsi="Century Gothic" w:cs="Arial"/>
          <w:bCs/>
          <w:sz w:val="20"/>
        </w:rPr>
        <w:t>D</w:t>
      </w:r>
      <w:r>
        <w:rPr>
          <w:rFonts w:ascii="Century Gothic" w:hAnsi="Century Gothic" w:cs="Arial"/>
          <w:bCs/>
          <w:sz w:val="20"/>
        </w:rPr>
        <w:t>eco</w:t>
      </w:r>
      <w:r w:rsidR="00C0146D">
        <w:rPr>
          <w:rFonts w:ascii="Century Gothic" w:hAnsi="Century Gothic" w:cs="Arial"/>
          <w:bCs/>
          <w:sz w:val="20"/>
        </w:rPr>
        <w:t>T</w:t>
      </w:r>
      <w:r>
        <w:rPr>
          <w:rFonts w:ascii="Century Gothic" w:hAnsi="Century Gothic" w:cs="Arial"/>
          <w:bCs/>
          <w:sz w:val="20"/>
        </w:rPr>
        <w:t>eam, die</w:t>
      </w:r>
      <w:r w:rsidRPr="00A371FA">
        <w:rPr>
          <w:rFonts w:ascii="Century Gothic" w:hAnsi="Century Gothic" w:cs="Arial"/>
          <w:bCs/>
          <w:sz w:val="20"/>
        </w:rPr>
        <w:t xml:space="preserve"> Inspiration für die ganzheitliche Raumgestaltung mit allen relevanten Produktgruppen und den brandaktuellen Kollektionen führender Markenanbieter. Mit dabei sind MHZ, Erfal, Buchheister, Apelt, Höpke, Paulig since 1750, Infloor-Girloon sowie in der Design-Lounge Kadeco, Somfy, Designers Guild - mit dabei auch die exklusiven Marken Christian Lacroix, Ralph Lauren, John Derian, William Yeoward - Kobe, Golze und Stoeckel&amp;Grimmler u.a. mit JOOP! Living, Schöner Wohnen, Esprit home, </w:t>
      </w:r>
      <w:r w:rsidR="00621050">
        <w:rPr>
          <w:rFonts w:ascii="Century Gothic" w:hAnsi="Century Gothic" w:cs="Arial"/>
          <w:bCs/>
          <w:sz w:val="20"/>
        </w:rPr>
        <w:t xml:space="preserve">Unland mit Pierre Cardin, </w:t>
      </w:r>
      <w:r w:rsidRPr="00A371FA">
        <w:rPr>
          <w:rFonts w:ascii="Century Gothic" w:hAnsi="Century Gothic" w:cs="Arial"/>
          <w:bCs/>
          <w:sz w:val="20"/>
        </w:rPr>
        <w:t>Haro-Teppiche, Theko mit den Markenwelten Sansibar Sylt, Tom Tailor und Natur Pur, Tisca und Brink&amp;Campmann mit einer Vielzahl hochwertiger Marken: Harlequin, Marimekko, Florence Broadhurst, Morris&amp;Co, Orla Kiely, Sanderson, Scion Living, Ted Baker, Wedgwood Home. Ergänzt wird die große Markenvielfalt durch die exklusive Tapetenmanufaktur Hembus.</w:t>
      </w:r>
      <w:r w:rsidR="00A25944">
        <w:rPr>
          <w:rFonts w:ascii="Century Gothic" w:hAnsi="Century Gothic" w:cs="Arial"/>
          <w:bCs/>
          <w:sz w:val="20"/>
        </w:rPr>
        <w:t xml:space="preserve"> Für eine großes </w:t>
      </w:r>
      <w:r w:rsidR="00A43019">
        <w:rPr>
          <w:rFonts w:ascii="Century Gothic" w:hAnsi="Century Gothic" w:cs="Arial"/>
          <w:bCs/>
          <w:sz w:val="20"/>
        </w:rPr>
        <w:t>A</w:t>
      </w:r>
      <w:r w:rsidR="00A25944">
        <w:rPr>
          <w:rFonts w:ascii="Century Gothic" w:hAnsi="Century Gothic" w:cs="Arial"/>
          <w:bCs/>
          <w:sz w:val="20"/>
        </w:rPr>
        <w:t xml:space="preserve">ngebot an Services stehen die DecoTeam Partner </w:t>
      </w:r>
      <w:r w:rsidR="00A25944" w:rsidRPr="00A25944">
        <w:rPr>
          <w:rFonts w:ascii="Century Gothic" w:hAnsi="Century Gothic" w:cs="Arial"/>
          <w:bCs/>
          <w:sz w:val="20"/>
        </w:rPr>
        <w:t>Heimtextil,</w:t>
      </w:r>
      <w:r w:rsidR="00A43019">
        <w:rPr>
          <w:rFonts w:ascii="Century Gothic" w:hAnsi="Century Gothic" w:cs="Arial"/>
          <w:bCs/>
          <w:sz w:val="20"/>
        </w:rPr>
        <w:t xml:space="preserve"> </w:t>
      </w:r>
      <w:r w:rsidR="00A25944" w:rsidRPr="00A25944">
        <w:rPr>
          <w:rFonts w:ascii="Century Gothic" w:hAnsi="Century Gothic" w:cs="Arial"/>
          <w:bCs/>
          <w:sz w:val="20"/>
        </w:rPr>
        <w:t>FHR,</w:t>
      </w:r>
      <w:r w:rsidR="00A43019">
        <w:rPr>
          <w:rFonts w:ascii="Century Gothic" w:hAnsi="Century Gothic" w:cs="Arial"/>
          <w:bCs/>
          <w:sz w:val="20"/>
        </w:rPr>
        <w:t xml:space="preserve"> </w:t>
      </w:r>
      <w:r w:rsidR="00A25944" w:rsidRPr="00A25944">
        <w:rPr>
          <w:rFonts w:ascii="Century Gothic" w:hAnsi="Century Gothic" w:cs="Arial"/>
          <w:bCs/>
          <w:sz w:val="20"/>
        </w:rPr>
        <w:t>Kaiser EDV,</w:t>
      </w:r>
      <w:r w:rsidR="00A43019">
        <w:rPr>
          <w:rFonts w:ascii="Century Gothic" w:hAnsi="Century Gothic" w:cs="Arial"/>
          <w:bCs/>
          <w:sz w:val="20"/>
        </w:rPr>
        <w:t xml:space="preserve"> </w:t>
      </w:r>
      <w:r w:rsidR="00A25944" w:rsidRPr="00A25944">
        <w:rPr>
          <w:rFonts w:ascii="Century Gothic" w:hAnsi="Century Gothic" w:cs="Arial"/>
          <w:bCs/>
          <w:sz w:val="20"/>
        </w:rPr>
        <w:t>MZE</w:t>
      </w:r>
      <w:r w:rsidR="00A43019">
        <w:rPr>
          <w:rFonts w:ascii="Century Gothic" w:hAnsi="Century Gothic" w:cs="Arial"/>
          <w:bCs/>
          <w:sz w:val="20"/>
        </w:rPr>
        <w:t xml:space="preserve">, </w:t>
      </w:r>
      <w:r w:rsidR="00A25944" w:rsidRPr="00A25944">
        <w:rPr>
          <w:rFonts w:ascii="Century Gothic" w:hAnsi="Century Gothic" w:cs="Arial"/>
          <w:bCs/>
          <w:sz w:val="20"/>
        </w:rPr>
        <w:t xml:space="preserve"> RZ – Trends Interior Design und ZVR.</w:t>
      </w:r>
    </w:p>
    <w:p w14:paraId="2EF1A7ED" w14:textId="6E41CE52" w:rsidR="00CD0695" w:rsidRDefault="00CD0695" w:rsidP="00213615">
      <w:pPr>
        <w:spacing w:line="276" w:lineRule="auto"/>
        <w:jc w:val="both"/>
        <w:rPr>
          <w:rFonts w:ascii="Century Gothic" w:hAnsi="Century Gothic" w:cs="Arial"/>
          <w:bCs/>
          <w:sz w:val="20"/>
        </w:rPr>
      </w:pPr>
    </w:p>
    <w:p w14:paraId="0F287716" w14:textId="77777777" w:rsidR="00CD0695" w:rsidRDefault="00CD0695" w:rsidP="000F54DE">
      <w:pPr>
        <w:ind w:left="-567"/>
        <w:jc w:val="both"/>
        <w:rPr>
          <w:rFonts w:ascii="Century Gothic" w:hAnsi="Century Gothic" w:cs="Arial"/>
          <w:bCs/>
          <w:sz w:val="20"/>
        </w:rPr>
      </w:pPr>
    </w:p>
    <w:p w14:paraId="52474740" w14:textId="77777777" w:rsidR="00986C5E" w:rsidRDefault="00986C5E" w:rsidP="00CD0695">
      <w:pPr>
        <w:ind w:left="-567"/>
        <w:jc w:val="both"/>
        <w:rPr>
          <w:rFonts w:ascii="Century Gothic" w:hAnsi="Century Gothic" w:cs="Arial"/>
          <w:bCs/>
          <w:sz w:val="20"/>
        </w:rPr>
      </w:pPr>
    </w:p>
    <w:p w14:paraId="07A7FC21" w14:textId="77777777" w:rsidR="00213615" w:rsidRDefault="00213615" w:rsidP="00213615">
      <w:pPr>
        <w:ind w:left="-567"/>
        <w:jc w:val="both"/>
        <w:rPr>
          <w:rFonts w:ascii="Century Gothic" w:hAnsi="Century Gothic" w:cs="Arial"/>
          <w:bCs/>
          <w:sz w:val="20"/>
        </w:rPr>
      </w:pPr>
      <w:r w:rsidRPr="00213615">
        <w:rPr>
          <w:rFonts w:ascii="Century Gothic" w:hAnsi="Century Gothic" w:cs="Arial"/>
          <w:bCs/>
          <w:noProof/>
          <w:sz w:val="20"/>
        </w:rPr>
        <w:drawing>
          <wp:inline distT="0" distB="0" distL="0" distR="0" wp14:anchorId="09310E48" wp14:editId="3F7107B7">
            <wp:extent cx="952500" cy="1470526"/>
            <wp:effectExtent l="0" t="0" r="0" b="0"/>
            <wp:docPr id="81879893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879893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58692" cy="1480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95C13" w14:textId="71BA003C" w:rsidR="00FB5C9B" w:rsidRPr="00213615" w:rsidRDefault="00661BD2" w:rsidP="00213615">
      <w:pPr>
        <w:ind w:left="-567"/>
        <w:jc w:val="both"/>
        <w:rPr>
          <w:rFonts w:ascii="Century Gothic" w:hAnsi="Century Gothic" w:cs="Arial"/>
          <w:bCs/>
          <w:sz w:val="20"/>
        </w:rPr>
      </w:pPr>
      <w:r w:rsidRPr="00A95D11">
        <w:rPr>
          <w:rFonts w:ascii="Century Gothic" w:hAnsi="Century Gothic" w:cs="Arial"/>
          <w:bCs/>
          <w:sz w:val="18"/>
          <w:szCs w:val="18"/>
        </w:rPr>
        <w:t>Corinna Kretschmar-Joehnk, bekannte</w:t>
      </w:r>
      <w:r w:rsidR="00EF00E1" w:rsidRPr="00A95D11">
        <w:rPr>
          <w:rFonts w:ascii="Century Gothic" w:hAnsi="Century Gothic" w:cs="Arial"/>
          <w:bCs/>
          <w:sz w:val="18"/>
          <w:szCs w:val="18"/>
        </w:rPr>
        <w:t xml:space="preserve"> Interior-Designerin </w:t>
      </w:r>
      <w:r w:rsidRPr="00A95D11">
        <w:rPr>
          <w:rFonts w:ascii="Century Gothic" w:hAnsi="Century Gothic" w:cs="Arial"/>
          <w:bCs/>
          <w:sz w:val="18"/>
          <w:szCs w:val="18"/>
        </w:rPr>
        <w:t xml:space="preserve">gibt </w:t>
      </w:r>
      <w:r w:rsidR="004D1CEF" w:rsidRPr="00A95D11">
        <w:rPr>
          <w:rFonts w:ascii="Century Gothic" w:hAnsi="Century Gothic" w:cs="Arial"/>
          <w:bCs/>
          <w:sz w:val="18"/>
          <w:szCs w:val="18"/>
        </w:rPr>
        <w:t>mit dem Vortrag „</w:t>
      </w:r>
      <w:r w:rsidR="00784503">
        <w:rPr>
          <w:rFonts w:ascii="Century Gothic" w:hAnsi="Century Gothic" w:cs="Arial"/>
          <w:bCs/>
          <w:sz w:val="18"/>
          <w:szCs w:val="18"/>
        </w:rPr>
        <w:t>Design to be happy</w:t>
      </w:r>
      <w:r w:rsidR="003218F7" w:rsidRPr="00A95D11">
        <w:rPr>
          <w:rFonts w:ascii="Century Gothic" w:hAnsi="Century Gothic" w:cs="Arial"/>
          <w:bCs/>
          <w:sz w:val="18"/>
          <w:szCs w:val="18"/>
        </w:rPr>
        <w:t>“</w:t>
      </w:r>
      <w:r w:rsidR="004D1CEF" w:rsidRPr="00A95D11">
        <w:rPr>
          <w:rFonts w:ascii="Century Gothic" w:hAnsi="Century Gothic" w:cs="Arial"/>
          <w:bCs/>
          <w:sz w:val="18"/>
          <w:szCs w:val="18"/>
        </w:rPr>
        <w:t xml:space="preserve"> </w:t>
      </w:r>
      <w:r w:rsidRPr="00A95D11">
        <w:rPr>
          <w:rFonts w:ascii="Century Gothic" w:hAnsi="Century Gothic" w:cs="Arial"/>
          <w:bCs/>
          <w:sz w:val="18"/>
          <w:szCs w:val="18"/>
        </w:rPr>
        <w:t>eine</w:t>
      </w:r>
      <w:r w:rsidR="00784503">
        <w:rPr>
          <w:rFonts w:ascii="Century Gothic" w:hAnsi="Century Gothic" w:cs="Arial"/>
          <w:bCs/>
          <w:sz w:val="18"/>
          <w:szCs w:val="18"/>
        </w:rPr>
        <w:t xml:space="preserve">n Einblick in die </w:t>
      </w:r>
      <w:r w:rsidR="00C0146D">
        <w:rPr>
          <w:rFonts w:ascii="Century Gothic" w:hAnsi="Century Gothic" w:cs="Arial"/>
          <w:bCs/>
          <w:sz w:val="18"/>
          <w:szCs w:val="18"/>
        </w:rPr>
        <w:t xml:space="preserve">internationalen </w:t>
      </w:r>
      <w:r w:rsidR="00784503">
        <w:rPr>
          <w:rFonts w:ascii="Century Gothic" w:hAnsi="Century Gothic" w:cs="Arial"/>
          <w:bCs/>
          <w:sz w:val="18"/>
          <w:szCs w:val="18"/>
        </w:rPr>
        <w:t>Interior Trends</w:t>
      </w:r>
      <w:r w:rsidR="003218F7" w:rsidRPr="00A95D11">
        <w:rPr>
          <w:rFonts w:ascii="Century Gothic" w:hAnsi="Century Gothic" w:cs="Arial"/>
          <w:bCs/>
          <w:sz w:val="18"/>
          <w:szCs w:val="18"/>
        </w:rPr>
        <w:t xml:space="preserve">. </w:t>
      </w:r>
      <w:r w:rsidR="00C0146D">
        <w:rPr>
          <w:rFonts w:ascii="Century Gothic" w:hAnsi="Century Gothic" w:cs="Arial"/>
          <w:bCs/>
          <w:sz w:val="18"/>
          <w:szCs w:val="18"/>
        </w:rPr>
        <w:t xml:space="preserve"> </w:t>
      </w:r>
      <w:r w:rsidR="003218F7" w:rsidRPr="00A95D11">
        <w:rPr>
          <w:rFonts w:ascii="Century Gothic" w:hAnsi="Century Gothic" w:cs="Arial"/>
          <w:bCs/>
          <w:sz w:val="18"/>
          <w:szCs w:val="18"/>
        </w:rPr>
        <w:t xml:space="preserve">In </w:t>
      </w:r>
      <w:r w:rsidR="00846DBB" w:rsidRPr="00A95D11">
        <w:rPr>
          <w:rFonts w:ascii="Century Gothic" w:hAnsi="Century Gothic" w:cs="Arial"/>
          <w:bCs/>
          <w:sz w:val="18"/>
          <w:szCs w:val="18"/>
        </w:rPr>
        <w:t>einer</w:t>
      </w:r>
      <w:r w:rsidR="00F808BE" w:rsidRPr="00A95D11">
        <w:rPr>
          <w:rFonts w:ascii="Century Gothic" w:hAnsi="Century Gothic" w:cs="Arial"/>
          <w:bCs/>
          <w:sz w:val="18"/>
          <w:szCs w:val="18"/>
        </w:rPr>
        <w:t xml:space="preserve"> anschließenden </w:t>
      </w:r>
      <w:r w:rsidRPr="00A95D11">
        <w:rPr>
          <w:rFonts w:ascii="Century Gothic" w:hAnsi="Century Gothic" w:cs="Arial"/>
          <w:bCs/>
          <w:sz w:val="18"/>
          <w:szCs w:val="18"/>
        </w:rPr>
        <w:t xml:space="preserve"> G</w:t>
      </w:r>
      <w:r w:rsidR="004D1CEF" w:rsidRPr="00A95D11">
        <w:rPr>
          <w:rFonts w:ascii="Century Gothic" w:hAnsi="Century Gothic" w:cs="Arial"/>
          <w:bCs/>
          <w:sz w:val="18"/>
          <w:szCs w:val="18"/>
        </w:rPr>
        <w:t>uided Tour</w:t>
      </w:r>
      <w:r w:rsidR="003218F7" w:rsidRPr="00A95D11">
        <w:rPr>
          <w:rFonts w:ascii="Century Gothic" w:hAnsi="Century Gothic" w:cs="Arial"/>
          <w:bCs/>
          <w:sz w:val="18"/>
          <w:szCs w:val="18"/>
        </w:rPr>
        <w:t xml:space="preserve"> werden die DecoTeam Trends erle</w:t>
      </w:r>
      <w:r w:rsidR="00FA5535" w:rsidRPr="00A95D11">
        <w:rPr>
          <w:rFonts w:ascii="Century Gothic" w:hAnsi="Century Gothic" w:cs="Arial"/>
          <w:bCs/>
          <w:sz w:val="18"/>
          <w:szCs w:val="18"/>
        </w:rPr>
        <w:t>b</w:t>
      </w:r>
      <w:r w:rsidR="003218F7" w:rsidRPr="00A95D11">
        <w:rPr>
          <w:rFonts w:ascii="Century Gothic" w:hAnsi="Century Gothic" w:cs="Arial"/>
          <w:bCs/>
          <w:sz w:val="18"/>
          <w:szCs w:val="18"/>
        </w:rPr>
        <w:t>bar.</w:t>
      </w:r>
      <w:r w:rsidR="004D1CEF" w:rsidRPr="00A95D11">
        <w:rPr>
          <w:rFonts w:ascii="Century Gothic" w:hAnsi="Century Gothic" w:cs="Arial"/>
          <w:bCs/>
          <w:sz w:val="18"/>
          <w:szCs w:val="18"/>
        </w:rPr>
        <w:t xml:space="preserve"> </w:t>
      </w:r>
    </w:p>
    <w:p w14:paraId="12153BF7" w14:textId="77777777" w:rsidR="00FB5C9B" w:rsidRDefault="00FB5C9B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4473EF4D" w14:textId="77777777" w:rsidR="00FB5C9B" w:rsidRDefault="00FB5C9B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3989D75B" w14:textId="639272B4" w:rsidR="00FB5C9B" w:rsidRDefault="00003791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  <w:r w:rsidRPr="00003791">
        <w:rPr>
          <w:rFonts w:ascii="Century Gothic" w:hAnsi="Century Gothic" w:cs="Arial"/>
          <w:bCs/>
          <w:noProof/>
          <w:sz w:val="18"/>
          <w:szCs w:val="18"/>
        </w:rPr>
        <w:drawing>
          <wp:inline distT="0" distB="0" distL="0" distR="0" wp14:anchorId="044757E8" wp14:editId="22D95C3F">
            <wp:extent cx="1280160" cy="1374649"/>
            <wp:effectExtent l="0" t="0" r="0" b="0"/>
            <wp:docPr id="44053403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53403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07308" cy="1403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C5321" w14:textId="77777777" w:rsidR="00FB5C9B" w:rsidRDefault="00FB5C9B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  <w:r>
        <w:rPr>
          <w:rFonts w:ascii="Century Gothic" w:hAnsi="Century Gothic" w:cs="Arial"/>
          <w:bCs/>
          <w:sz w:val="18"/>
          <w:szCs w:val="18"/>
        </w:rPr>
        <w:t xml:space="preserve">Vortrag und Kurzworkshops von Tom Anhorn zeigen die Potentiale von sommerlichem Hitzeschutz und smarten Lösungen. Dazu gibt es Marketing  Ideen für die Kundenakquise.  </w:t>
      </w:r>
    </w:p>
    <w:p w14:paraId="24098D2E" w14:textId="77777777" w:rsidR="00235DA4" w:rsidRDefault="00235DA4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67C2146E" w14:textId="77777777" w:rsidR="00235DA4" w:rsidRDefault="00235DA4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0156DCEF" w14:textId="77777777" w:rsidR="00235DA4" w:rsidRDefault="00235DA4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00DDCC6D" w14:textId="77777777" w:rsidR="00235DA4" w:rsidRDefault="00235DA4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65515FF8" w14:textId="77777777" w:rsidR="00235DA4" w:rsidRDefault="00235DA4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6F3AF24A" w14:textId="77777777" w:rsidR="00235DA4" w:rsidRDefault="00235DA4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6A4427BE" w14:textId="77777777" w:rsidR="00235DA4" w:rsidRDefault="00235DA4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04203931" w14:textId="77777777" w:rsidR="00FB5C9B" w:rsidRDefault="00FB5C9B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77FEC580" w14:textId="77777777" w:rsidR="00FB5C9B" w:rsidRDefault="00FB5C9B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0A57D6B9" w14:textId="46D32BC0" w:rsidR="00235DA4" w:rsidRPr="00235DA4" w:rsidRDefault="00621050" w:rsidP="00DF1F66">
      <w:pPr>
        <w:ind w:left="-567"/>
        <w:jc w:val="both"/>
        <w:rPr>
          <w:rFonts w:ascii="Century Gothic" w:hAnsi="Century Gothic" w:cs="Arial"/>
          <w:b/>
          <w:sz w:val="18"/>
          <w:szCs w:val="18"/>
        </w:rPr>
      </w:pPr>
      <w:r w:rsidRPr="00621050">
        <w:rPr>
          <w:rFonts w:ascii="Century Gothic" w:hAnsi="Century Gothic" w:cs="Arial"/>
          <w:b/>
          <w:sz w:val="18"/>
          <w:szCs w:val="18"/>
        </w:rPr>
        <w:lastRenderedPageBreak/>
        <w:drawing>
          <wp:inline distT="0" distB="0" distL="0" distR="0" wp14:anchorId="2E424050" wp14:editId="1DEEDF97">
            <wp:extent cx="1051560" cy="743259"/>
            <wp:effectExtent l="0" t="0" r="0" b="0"/>
            <wp:docPr id="2047004522" name="Grafik 1" descr="Ein Bild, das Menschliches Gesicht, Person, Kleidung, Kin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004522" name="Grafik 1" descr="Ein Bild, das Menschliches Gesicht, Person, Kleidung, Kinn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68046" cy="754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6CBE7" w14:textId="6F38A9AF" w:rsidR="00DF1F66" w:rsidRDefault="00C0146D" w:rsidP="00DF1F66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  <w:r>
        <w:rPr>
          <w:rFonts w:ascii="Century Gothic" w:hAnsi="Century Gothic" w:cs="Arial"/>
          <w:bCs/>
          <w:sz w:val="18"/>
          <w:szCs w:val="18"/>
        </w:rPr>
        <w:t xml:space="preserve"> </w:t>
      </w:r>
      <w:r w:rsidRPr="00FB5C9B">
        <w:rPr>
          <w:rFonts w:ascii="Century Gothic" w:hAnsi="Century Gothic" w:cs="Arial"/>
          <w:bCs/>
          <w:sz w:val="18"/>
          <w:szCs w:val="18"/>
        </w:rPr>
        <w:t>„KI im Inneneinrichten – Werkzeuge für mehr Zeit, mehr Ideen, mehr Erfolg“ ist das Thema von KI Profi A</w:t>
      </w:r>
      <w:r w:rsidR="00621050">
        <w:rPr>
          <w:rFonts w:ascii="Century Gothic" w:hAnsi="Century Gothic" w:cs="Arial"/>
          <w:bCs/>
          <w:sz w:val="18"/>
          <w:szCs w:val="18"/>
        </w:rPr>
        <w:t>lexander</w:t>
      </w:r>
      <w:r w:rsidRPr="00FB5C9B">
        <w:rPr>
          <w:rFonts w:ascii="Century Gothic" w:hAnsi="Century Gothic" w:cs="Arial"/>
          <w:bCs/>
          <w:sz w:val="18"/>
          <w:szCs w:val="18"/>
        </w:rPr>
        <w:t xml:space="preserve"> Ligowski.  In Vorträgen und Kurzworkshops</w:t>
      </w:r>
      <w:r w:rsidR="00604412" w:rsidRPr="00FB5C9B">
        <w:rPr>
          <w:rFonts w:ascii="Century Gothic" w:hAnsi="Century Gothic" w:cs="Arial"/>
          <w:bCs/>
          <w:sz w:val="18"/>
          <w:szCs w:val="18"/>
        </w:rPr>
        <w:t xml:space="preserve"> zeigt er die </w:t>
      </w:r>
      <w:r w:rsidR="00D3659D" w:rsidRPr="00FB5C9B">
        <w:rPr>
          <w:rFonts w:ascii="Century Gothic" w:hAnsi="Century Gothic" w:cs="Arial"/>
          <w:bCs/>
          <w:sz w:val="18"/>
          <w:szCs w:val="18"/>
        </w:rPr>
        <w:t xml:space="preserve">unterschiedlichsten </w:t>
      </w:r>
      <w:r w:rsidR="00604412" w:rsidRPr="00FB5C9B">
        <w:rPr>
          <w:rFonts w:ascii="Century Gothic" w:hAnsi="Century Gothic" w:cs="Arial"/>
          <w:bCs/>
          <w:sz w:val="18"/>
          <w:szCs w:val="18"/>
        </w:rPr>
        <w:t>Anwendungen von KI in der Raumausstattung</w:t>
      </w:r>
      <w:r w:rsidR="00FB5C9B">
        <w:rPr>
          <w:rFonts w:ascii="Century Gothic" w:hAnsi="Century Gothic" w:cs="Arial"/>
          <w:bCs/>
          <w:sz w:val="18"/>
          <w:szCs w:val="18"/>
        </w:rPr>
        <w:t xml:space="preserve">. </w:t>
      </w:r>
      <w:r w:rsidR="00FB5C9B" w:rsidRPr="00FB5C9B">
        <w:rPr>
          <w:rFonts w:ascii="Century Gothic" w:hAnsi="Century Gothic" w:cs="Arial"/>
          <w:bCs/>
          <w:sz w:val="18"/>
          <w:szCs w:val="18"/>
        </w:rPr>
        <w:t xml:space="preserve">Das klingt nach Zukunft? </w:t>
      </w:r>
      <w:r w:rsidR="00604412" w:rsidRPr="00FB5C9B">
        <w:rPr>
          <w:rFonts w:ascii="Century Gothic" w:hAnsi="Century Gothic" w:cs="Arial"/>
          <w:bCs/>
          <w:sz w:val="18"/>
          <w:szCs w:val="18"/>
        </w:rPr>
        <w:t xml:space="preserve"> </w:t>
      </w:r>
      <w:r w:rsidR="00FB5C9B">
        <w:rPr>
          <w:rFonts w:ascii="Century Gothic" w:hAnsi="Century Gothic" w:cs="Arial"/>
          <w:bCs/>
          <w:sz w:val="18"/>
          <w:szCs w:val="18"/>
        </w:rPr>
        <w:t>E</w:t>
      </w:r>
      <w:r w:rsidR="00604412" w:rsidRPr="00FB5C9B">
        <w:rPr>
          <w:rFonts w:ascii="Century Gothic" w:hAnsi="Century Gothic" w:cs="Arial"/>
          <w:bCs/>
          <w:sz w:val="18"/>
          <w:szCs w:val="18"/>
        </w:rPr>
        <w:t>s</w:t>
      </w:r>
      <w:r w:rsidRPr="00FB5C9B">
        <w:rPr>
          <w:rFonts w:ascii="Century Gothic" w:hAnsi="Century Gothic" w:cs="Arial"/>
          <w:bCs/>
          <w:sz w:val="18"/>
          <w:szCs w:val="18"/>
        </w:rPr>
        <w:t xml:space="preserve"> wird klar: Ohne KI geht es </w:t>
      </w:r>
      <w:r w:rsidR="00FB5C9B">
        <w:rPr>
          <w:rFonts w:ascii="Century Gothic" w:hAnsi="Century Gothic" w:cs="Arial"/>
          <w:bCs/>
          <w:sz w:val="18"/>
          <w:szCs w:val="18"/>
        </w:rPr>
        <w:t xml:space="preserve">schon heute </w:t>
      </w:r>
      <w:r w:rsidRPr="00FB5C9B">
        <w:rPr>
          <w:rFonts w:ascii="Century Gothic" w:hAnsi="Century Gothic" w:cs="Arial"/>
          <w:bCs/>
          <w:sz w:val="18"/>
          <w:szCs w:val="18"/>
        </w:rPr>
        <w:t>nicht mehr</w:t>
      </w:r>
      <w:r w:rsidR="00604412" w:rsidRPr="00FB5C9B">
        <w:rPr>
          <w:rFonts w:ascii="Century Gothic" w:hAnsi="Century Gothic" w:cs="Arial"/>
          <w:bCs/>
          <w:sz w:val="18"/>
          <w:szCs w:val="18"/>
        </w:rPr>
        <w:t>!</w:t>
      </w:r>
    </w:p>
    <w:p w14:paraId="39741F05" w14:textId="77777777" w:rsidR="00003791" w:rsidRDefault="00003791" w:rsidP="00DF1F66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7A9C6D66" w14:textId="77777777" w:rsidR="00DF1F66" w:rsidRDefault="00DF1F66" w:rsidP="00DF1F66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655F6862" w14:textId="183455DD" w:rsidR="00003791" w:rsidRDefault="00003791" w:rsidP="00DF1F66">
      <w:pPr>
        <w:ind w:left="-567"/>
        <w:jc w:val="both"/>
      </w:pPr>
      <w:r w:rsidRPr="00003791">
        <w:t xml:space="preserve"> </w:t>
      </w:r>
      <w:r>
        <w:rPr>
          <w:noProof/>
        </w:rPr>
        <w:drawing>
          <wp:inline distT="0" distB="0" distL="0" distR="0" wp14:anchorId="2189D4B1" wp14:editId="59925325">
            <wp:extent cx="1066800" cy="1506584"/>
            <wp:effectExtent l="0" t="0" r="0" b="0"/>
            <wp:docPr id="2079878106" name="Grafik 1" descr="Ein Bild, das Menschliches Gesicht, Person, Lächeln, Wand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878106" name="Grafik 1" descr="Ein Bild, das Menschliches Gesicht, Person, Lächeln, Wand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609" cy="1516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BAB950" w14:textId="2ACEC618" w:rsidR="00DF1F66" w:rsidRPr="00DF1F66" w:rsidRDefault="00003791" w:rsidP="00DF1F66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  <w:r>
        <w:rPr>
          <w:rFonts w:ascii="Century Gothic" w:hAnsi="Century Gothic" w:cs="Arial"/>
          <w:bCs/>
          <w:sz w:val="18"/>
          <w:szCs w:val="18"/>
        </w:rPr>
        <w:t>W</w:t>
      </w:r>
      <w:r w:rsidR="00DF1F66" w:rsidRPr="00DF1F66">
        <w:rPr>
          <w:rFonts w:ascii="Century Gothic" w:hAnsi="Century Gothic" w:cs="Arial"/>
          <w:bCs/>
          <w:sz w:val="18"/>
          <w:szCs w:val="18"/>
        </w:rPr>
        <w:t>er Akustik versteht, kann Räume völlig neu denken – und seinen Kunden Lösungen bieten, Der Vortrag</w:t>
      </w:r>
      <w:r w:rsidR="00DF1F66">
        <w:rPr>
          <w:rFonts w:ascii="Century Gothic" w:hAnsi="Century Gothic" w:cs="Arial"/>
          <w:bCs/>
          <w:sz w:val="18"/>
          <w:szCs w:val="18"/>
        </w:rPr>
        <w:t xml:space="preserve"> von Ann-Kathrin Schmidt</w:t>
      </w:r>
      <w:r w:rsidR="00DF1F66" w:rsidRPr="00DF1F66">
        <w:rPr>
          <w:rFonts w:ascii="Century Gothic" w:hAnsi="Century Gothic" w:cs="Arial"/>
          <w:bCs/>
          <w:sz w:val="18"/>
          <w:szCs w:val="18"/>
        </w:rPr>
        <w:t xml:space="preserve"> liefert Impulse, wie der raumausstattende Fachhandel sich als kompetenter Partner positioniert und mit innovativen Akustikprodukten zusätzliche Geschäftschancen und Umsatzpotentiale erschließt. </w:t>
      </w:r>
    </w:p>
    <w:p w14:paraId="32A1F5A9" w14:textId="77777777" w:rsidR="00DF1F66" w:rsidRDefault="00DF1F66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03619F7D" w14:textId="77777777" w:rsidR="00FB5C9B" w:rsidRDefault="00FB5C9B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7AFF42BF" w14:textId="77777777" w:rsidR="00FB5C9B" w:rsidRPr="00FB5C9B" w:rsidRDefault="00FB5C9B" w:rsidP="00FB5C9B">
      <w:pPr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p w14:paraId="0D778DC3" w14:textId="06DBC3E7" w:rsidR="006D16EB" w:rsidRPr="00A43019" w:rsidRDefault="006D16EB" w:rsidP="006D16EB">
      <w:pPr>
        <w:rPr>
          <w:rFonts w:ascii="Century Gothic" w:hAnsi="Century Gothic" w:cs="Arial"/>
          <w:b/>
          <w:sz w:val="18"/>
          <w:szCs w:val="18"/>
        </w:rPr>
      </w:pPr>
      <w:r w:rsidRPr="00A43019">
        <w:rPr>
          <w:rFonts w:ascii="Century Gothic" w:hAnsi="Century Gothic" w:cs="Arial"/>
          <w:b/>
          <w:sz w:val="18"/>
          <w:szCs w:val="18"/>
        </w:rPr>
        <w:t>Ansprechpartner für die Presse: BS Werbung PR, Im Küppersfeld 2, 40667 Meerbusch</w:t>
      </w:r>
    </w:p>
    <w:p w14:paraId="3E8634C0" w14:textId="77777777" w:rsidR="006D16EB" w:rsidRPr="00A43019" w:rsidRDefault="006D16EB" w:rsidP="006D16EB">
      <w:pPr>
        <w:ind w:left="-567"/>
        <w:rPr>
          <w:rFonts w:ascii="Century Gothic" w:hAnsi="Century Gothic" w:cs="Arial"/>
          <w:bCs/>
          <w:sz w:val="18"/>
          <w:szCs w:val="18"/>
        </w:rPr>
      </w:pPr>
      <w:r w:rsidRPr="00A43019">
        <w:rPr>
          <w:rFonts w:ascii="Century Gothic" w:hAnsi="Century Gothic" w:cs="Arial"/>
          <w:b/>
          <w:sz w:val="18"/>
          <w:szCs w:val="18"/>
        </w:rPr>
        <w:t xml:space="preserve">           Tel: 02132 80654  Mail: b.schlenker@bswerbungpr.de</w:t>
      </w:r>
    </w:p>
    <w:p w14:paraId="3DA28B75" w14:textId="77777777" w:rsidR="006D16EB" w:rsidRPr="00A43019" w:rsidRDefault="006D16EB" w:rsidP="006D16EB">
      <w:pPr>
        <w:spacing w:line="276" w:lineRule="auto"/>
        <w:ind w:left="-567"/>
        <w:jc w:val="both"/>
        <w:rPr>
          <w:rFonts w:ascii="Century Gothic" w:hAnsi="Century Gothic" w:cs="Arial"/>
          <w:bCs/>
          <w:sz w:val="18"/>
          <w:szCs w:val="18"/>
        </w:rPr>
      </w:pPr>
    </w:p>
    <w:sectPr w:rsidR="006D16EB" w:rsidRPr="00A43019" w:rsidSect="007F7DD2">
      <w:headerReference w:type="default" r:id="rId12"/>
      <w:pgSz w:w="11907" w:h="16840"/>
      <w:pgMar w:top="3119" w:right="1985" w:bottom="851" w:left="1985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D45A30" w14:textId="77777777" w:rsidR="00156464" w:rsidRDefault="00156464" w:rsidP="001B3D08">
      <w:r>
        <w:separator/>
      </w:r>
    </w:p>
  </w:endnote>
  <w:endnote w:type="continuationSeparator" w:id="0">
    <w:p w14:paraId="2B076438" w14:textId="77777777" w:rsidR="00156464" w:rsidRDefault="00156464" w:rsidP="001B3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09CBC3" w14:textId="77777777" w:rsidR="00156464" w:rsidRDefault="00156464" w:rsidP="001B3D08">
      <w:r>
        <w:separator/>
      </w:r>
    </w:p>
  </w:footnote>
  <w:footnote w:type="continuationSeparator" w:id="0">
    <w:p w14:paraId="7C3DC24E" w14:textId="77777777" w:rsidR="00156464" w:rsidRDefault="00156464" w:rsidP="001B3D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8E62B2" w14:textId="236010B3" w:rsidR="00373E43" w:rsidRDefault="00373E43">
    <w:pPr>
      <w:pStyle w:val="Kopfzeile"/>
    </w:pPr>
    <w:r>
      <w:t xml:space="preserve">                    </w:t>
    </w:r>
    <w:r w:rsidR="00C87AE9">
      <w:rPr>
        <w:noProof/>
      </w:rPr>
      <w:drawing>
        <wp:inline distT="0" distB="0" distL="0" distR="0" wp14:anchorId="36752EF5" wp14:editId="66609C7B">
          <wp:extent cx="3360420" cy="708660"/>
          <wp:effectExtent l="0" t="0" r="0" b="0"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60420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CD6E7CA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8D8E07B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364071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E90C0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C19897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9934E67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A23A1D9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884E7BA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6396D0D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32E863B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5EB24B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2F64B99"/>
    <w:multiLevelType w:val="hybridMultilevel"/>
    <w:tmpl w:val="011841CA"/>
    <w:lvl w:ilvl="0" w:tplc="6B78406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D28D0C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926AD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59861A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E2216F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4B252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D5247A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A66E0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2961B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43C100C"/>
    <w:multiLevelType w:val="hybridMultilevel"/>
    <w:tmpl w:val="79C608FE"/>
    <w:lvl w:ilvl="0" w:tplc="5FBE4FD4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D26002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9336EC48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380EF7AC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4" w:tplc="4224AB98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5" w:tplc="78EED0B2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D5C71FC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7" w:tplc="65ACDAAE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8" w:tplc="06BC9C66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0A4817FD"/>
    <w:multiLevelType w:val="multilevel"/>
    <w:tmpl w:val="F7C60E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5C43916"/>
    <w:multiLevelType w:val="hybridMultilevel"/>
    <w:tmpl w:val="80409EEA"/>
    <w:lvl w:ilvl="0" w:tplc="F0F2F2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79C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FEE8D8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5A0BF5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34CE0A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1DAD5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8D464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C2C6DF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E6AD1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ED20E37"/>
    <w:multiLevelType w:val="hybridMultilevel"/>
    <w:tmpl w:val="F462F476"/>
    <w:lvl w:ilvl="0" w:tplc="08E6CFE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A7E2E92">
      <w:start w:val="8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6347AF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96B35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6D40F8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EBCBF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64C3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A2AA4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7EE025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2317041"/>
    <w:multiLevelType w:val="hybridMultilevel"/>
    <w:tmpl w:val="6FE876C8"/>
    <w:lvl w:ilvl="0" w:tplc="65889A5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AF8F4C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37C122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4F444E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6EED03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D160B6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F08B27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022A8C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6E2E3B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56E2171"/>
    <w:multiLevelType w:val="hybridMultilevel"/>
    <w:tmpl w:val="546E6A1E"/>
    <w:lvl w:ilvl="0" w:tplc="5B0C676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228F7C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B40CB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2E40D0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83AB26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CA4B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024B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C5AD6B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FD0DBF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4F7936"/>
    <w:multiLevelType w:val="hybridMultilevel"/>
    <w:tmpl w:val="B56465AC"/>
    <w:lvl w:ilvl="0" w:tplc="D34CB67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FC21DF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B58D10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B7E1A4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E22579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BF845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700879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904D56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6126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3157A0C"/>
    <w:multiLevelType w:val="hybridMultilevel"/>
    <w:tmpl w:val="E066254A"/>
    <w:lvl w:ilvl="0" w:tplc="EBFE30D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4D29BBA">
      <w:start w:val="12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D3A39C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D6F3A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FE2269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80EB6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5B6C8B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39CC5F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432698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D5C3D10"/>
    <w:multiLevelType w:val="hybridMultilevel"/>
    <w:tmpl w:val="7FB4A4C6"/>
    <w:lvl w:ilvl="0" w:tplc="C372A40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15CC5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F4A8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16106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DEC2F4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D50839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724E8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5CA00A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318EDD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189399F"/>
    <w:multiLevelType w:val="hybridMultilevel"/>
    <w:tmpl w:val="B4CA2502"/>
    <w:lvl w:ilvl="0" w:tplc="179ACF4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60FE68">
      <w:start w:val="94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618AAA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A842FC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27ED83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F2089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2EC9F3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1742FB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9D2D5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D7E7BF5"/>
    <w:multiLevelType w:val="hybridMultilevel"/>
    <w:tmpl w:val="8728B4C0"/>
    <w:lvl w:ilvl="0" w:tplc="DEA64B7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67E853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AA6A74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1B2F00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228ED0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004B3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D5A90E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AA6D41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56C7D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E331A35"/>
    <w:multiLevelType w:val="hybridMultilevel"/>
    <w:tmpl w:val="162AB54A"/>
    <w:lvl w:ilvl="0" w:tplc="714007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16EC974">
      <w:start w:val="8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A90294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FEEDE4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E4CC6D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A0AE18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7ACE0C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D24874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13E44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20192F"/>
    <w:multiLevelType w:val="hybridMultilevel"/>
    <w:tmpl w:val="D012F826"/>
    <w:lvl w:ilvl="0" w:tplc="84565D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F92ED6E"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070C0E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75C4B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4741FB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AC805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E86EB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7E6179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44AF30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CA2DCF"/>
    <w:multiLevelType w:val="multilevel"/>
    <w:tmpl w:val="4B5A4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0820745"/>
    <w:multiLevelType w:val="hybridMultilevel"/>
    <w:tmpl w:val="19A0825C"/>
    <w:lvl w:ilvl="0" w:tplc="6E5640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0DAFA8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CD02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E8E23D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E5834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3FAF0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C265DD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46534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6F020D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03237722">
    <w:abstractNumId w:val="10"/>
  </w:num>
  <w:num w:numId="2" w16cid:durableId="1780831722">
    <w:abstractNumId w:val="8"/>
  </w:num>
  <w:num w:numId="3" w16cid:durableId="696004696">
    <w:abstractNumId w:val="7"/>
  </w:num>
  <w:num w:numId="4" w16cid:durableId="1758558086">
    <w:abstractNumId w:val="6"/>
  </w:num>
  <w:num w:numId="5" w16cid:durableId="720901919">
    <w:abstractNumId w:val="5"/>
  </w:num>
  <w:num w:numId="6" w16cid:durableId="635909650">
    <w:abstractNumId w:val="9"/>
  </w:num>
  <w:num w:numId="7" w16cid:durableId="313996979">
    <w:abstractNumId w:val="4"/>
  </w:num>
  <w:num w:numId="8" w16cid:durableId="1004817540">
    <w:abstractNumId w:val="3"/>
  </w:num>
  <w:num w:numId="9" w16cid:durableId="621497119">
    <w:abstractNumId w:val="2"/>
  </w:num>
  <w:num w:numId="10" w16cid:durableId="707491283">
    <w:abstractNumId w:val="1"/>
  </w:num>
  <w:num w:numId="11" w16cid:durableId="1680964210">
    <w:abstractNumId w:val="11"/>
  </w:num>
  <w:num w:numId="12" w16cid:durableId="923151916">
    <w:abstractNumId w:val="18"/>
  </w:num>
  <w:num w:numId="13" w16cid:durableId="80958601">
    <w:abstractNumId w:val="12"/>
  </w:num>
  <w:num w:numId="14" w16cid:durableId="1462117386">
    <w:abstractNumId w:val="17"/>
  </w:num>
  <w:num w:numId="15" w16cid:durableId="1276208388">
    <w:abstractNumId w:val="26"/>
  </w:num>
  <w:num w:numId="16" w16cid:durableId="701512732">
    <w:abstractNumId w:val="15"/>
  </w:num>
  <w:num w:numId="17" w16cid:durableId="915822229">
    <w:abstractNumId w:val="20"/>
  </w:num>
  <w:num w:numId="18" w16cid:durableId="1307933048">
    <w:abstractNumId w:val="23"/>
  </w:num>
  <w:num w:numId="19" w16cid:durableId="1207596219">
    <w:abstractNumId w:val="21"/>
  </w:num>
  <w:num w:numId="20" w16cid:durableId="1908495899">
    <w:abstractNumId w:val="19"/>
  </w:num>
  <w:num w:numId="21" w16cid:durableId="277808119">
    <w:abstractNumId w:val="14"/>
  </w:num>
  <w:num w:numId="22" w16cid:durableId="1204900602">
    <w:abstractNumId w:val="0"/>
  </w:num>
  <w:num w:numId="23" w16cid:durableId="1624726534">
    <w:abstractNumId w:val="16"/>
  </w:num>
  <w:num w:numId="24" w16cid:durableId="1192886822">
    <w:abstractNumId w:val="22"/>
  </w:num>
  <w:num w:numId="25" w16cid:durableId="698706621">
    <w:abstractNumId w:val="25"/>
  </w:num>
  <w:num w:numId="26" w16cid:durableId="644089736">
    <w:abstractNumId w:val="24"/>
  </w:num>
  <w:num w:numId="27" w16cid:durableId="179832788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46ED"/>
    <w:rsid w:val="00003791"/>
    <w:rsid w:val="00003DF5"/>
    <w:rsid w:val="000055AB"/>
    <w:rsid w:val="00011B32"/>
    <w:rsid w:val="00012BC7"/>
    <w:rsid w:val="000131A3"/>
    <w:rsid w:val="00014C9F"/>
    <w:rsid w:val="000201C3"/>
    <w:rsid w:val="00025089"/>
    <w:rsid w:val="00025B3F"/>
    <w:rsid w:val="0003018A"/>
    <w:rsid w:val="00033E2D"/>
    <w:rsid w:val="00040D97"/>
    <w:rsid w:val="00041391"/>
    <w:rsid w:val="0004491C"/>
    <w:rsid w:val="00045227"/>
    <w:rsid w:val="00054DA8"/>
    <w:rsid w:val="00056B5B"/>
    <w:rsid w:val="00060E38"/>
    <w:rsid w:val="000615C0"/>
    <w:rsid w:val="000640B4"/>
    <w:rsid w:val="00064FDD"/>
    <w:rsid w:val="00071B1D"/>
    <w:rsid w:val="00071DCD"/>
    <w:rsid w:val="00073CF3"/>
    <w:rsid w:val="0007606F"/>
    <w:rsid w:val="00084D4C"/>
    <w:rsid w:val="00087942"/>
    <w:rsid w:val="000900FE"/>
    <w:rsid w:val="00094A8D"/>
    <w:rsid w:val="00097F1C"/>
    <w:rsid w:val="000A717C"/>
    <w:rsid w:val="000B36DD"/>
    <w:rsid w:val="000B6848"/>
    <w:rsid w:val="000B73CD"/>
    <w:rsid w:val="000B7EB2"/>
    <w:rsid w:val="000C3174"/>
    <w:rsid w:val="000C3AB4"/>
    <w:rsid w:val="000C59D6"/>
    <w:rsid w:val="000C793D"/>
    <w:rsid w:val="000D138F"/>
    <w:rsid w:val="000D29C0"/>
    <w:rsid w:val="000D5802"/>
    <w:rsid w:val="000D6932"/>
    <w:rsid w:val="000D695D"/>
    <w:rsid w:val="000E2B24"/>
    <w:rsid w:val="000E5E1D"/>
    <w:rsid w:val="000E7D6B"/>
    <w:rsid w:val="000F2B4E"/>
    <w:rsid w:val="000F54DE"/>
    <w:rsid w:val="00100D44"/>
    <w:rsid w:val="00100F1F"/>
    <w:rsid w:val="001022EC"/>
    <w:rsid w:val="001025FD"/>
    <w:rsid w:val="001029AF"/>
    <w:rsid w:val="00104A6E"/>
    <w:rsid w:val="0010544D"/>
    <w:rsid w:val="00106E5A"/>
    <w:rsid w:val="001133E3"/>
    <w:rsid w:val="001161DB"/>
    <w:rsid w:val="0011798D"/>
    <w:rsid w:val="001211E6"/>
    <w:rsid w:val="00121213"/>
    <w:rsid w:val="00123CBF"/>
    <w:rsid w:val="00123D56"/>
    <w:rsid w:val="0012463D"/>
    <w:rsid w:val="001247F3"/>
    <w:rsid w:val="00125804"/>
    <w:rsid w:val="001263C9"/>
    <w:rsid w:val="0012688D"/>
    <w:rsid w:val="00130789"/>
    <w:rsid w:val="0013711D"/>
    <w:rsid w:val="00141018"/>
    <w:rsid w:val="00142E6A"/>
    <w:rsid w:val="0014371B"/>
    <w:rsid w:val="00143B87"/>
    <w:rsid w:val="0014493F"/>
    <w:rsid w:val="0015142E"/>
    <w:rsid w:val="001516AA"/>
    <w:rsid w:val="00153E3F"/>
    <w:rsid w:val="00154228"/>
    <w:rsid w:val="00156464"/>
    <w:rsid w:val="001607C0"/>
    <w:rsid w:val="00164612"/>
    <w:rsid w:val="00164BCA"/>
    <w:rsid w:val="0017024D"/>
    <w:rsid w:val="001718D3"/>
    <w:rsid w:val="00171FB9"/>
    <w:rsid w:val="00173B7E"/>
    <w:rsid w:val="00173EEA"/>
    <w:rsid w:val="001761E8"/>
    <w:rsid w:val="001812F7"/>
    <w:rsid w:val="001836C3"/>
    <w:rsid w:val="0018554A"/>
    <w:rsid w:val="001917BC"/>
    <w:rsid w:val="001928BA"/>
    <w:rsid w:val="001953BA"/>
    <w:rsid w:val="001A0510"/>
    <w:rsid w:val="001A1502"/>
    <w:rsid w:val="001A1604"/>
    <w:rsid w:val="001A23DA"/>
    <w:rsid w:val="001A3AC0"/>
    <w:rsid w:val="001A676F"/>
    <w:rsid w:val="001B0914"/>
    <w:rsid w:val="001B3D08"/>
    <w:rsid w:val="001B4FE7"/>
    <w:rsid w:val="001B7E42"/>
    <w:rsid w:val="001C1F24"/>
    <w:rsid w:val="001C5DC1"/>
    <w:rsid w:val="001C67CF"/>
    <w:rsid w:val="001D0934"/>
    <w:rsid w:val="001D1C69"/>
    <w:rsid w:val="001D59B2"/>
    <w:rsid w:val="001E14E9"/>
    <w:rsid w:val="001E1DCB"/>
    <w:rsid w:val="001F3727"/>
    <w:rsid w:val="001F6380"/>
    <w:rsid w:val="001F7683"/>
    <w:rsid w:val="002003D5"/>
    <w:rsid w:val="002022E1"/>
    <w:rsid w:val="00202807"/>
    <w:rsid w:val="00211418"/>
    <w:rsid w:val="00212ACA"/>
    <w:rsid w:val="00212B3F"/>
    <w:rsid w:val="00213615"/>
    <w:rsid w:val="002142D0"/>
    <w:rsid w:val="002152DD"/>
    <w:rsid w:val="00216523"/>
    <w:rsid w:val="002222A1"/>
    <w:rsid w:val="00222A69"/>
    <w:rsid w:val="0022592E"/>
    <w:rsid w:val="00225FEF"/>
    <w:rsid w:val="00235DA4"/>
    <w:rsid w:val="0023692A"/>
    <w:rsid w:val="00242108"/>
    <w:rsid w:val="00251D16"/>
    <w:rsid w:val="0025282E"/>
    <w:rsid w:val="0025390D"/>
    <w:rsid w:val="00254616"/>
    <w:rsid w:val="002704E1"/>
    <w:rsid w:val="002717B6"/>
    <w:rsid w:val="002776C6"/>
    <w:rsid w:val="00283C4C"/>
    <w:rsid w:val="00290469"/>
    <w:rsid w:val="0029226A"/>
    <w:rsid w:val="002A0A5B"/>
    <w:rsid w:val="002A0E33"/>
    <w:rsid w:val="002A16AA"/>
    <w:rsid w:val="002A246F"/>
    <w:rsid w:val="002A358D"/>
    <w:rsid w:val="002A5A2B"/>
    <w:rsid w:val="002B24D9"/>
    <w:rsid w:val="002B444D"/>
    <w:rsid w:val="002C3932"/>
    <w:rsid w:val="002D49DB"/>
    <w:rsid w:val="002D53FA"/>
    <w:rsid w:val="002E02F8"/>
    <w:rsid w:val="002E0C3B"/>
    <w:rsid w:val="002E177D"/>
    <w:rsid w:val="002E6C26"/>
    <w:rsid w:val="002E7FD8"/>
    <w:rsid w:val="002F445A"/>
    <w:rsid w:val="002F6AC0"/>
    <w:rsid w:val="002F70F4"/>
    <w:rsid w:val="003048DC"/>
    <w:rsid w:val="00304B19"/>
    <w:rsid w:val="00307B94"/>
    <w:rsid w:val="00312541"/>
    <w:rsid w:val="0031277C"/>
    <w:rsid w:val="00316EF5"/>
    <w:rsid w:val="00317D47"/>
    <w:rsid w:val="003218F7"/>
    <w:rsid w:val="00321927"/>
    <w:rsid w:val="00324216"/>
    <w:rsid w:val="00327D22"/>
    <w:rsid w:val="00330C4F"/>
    <w:rsid w:val="003366CC"/>
    <w:rsid w:val="00342379"/>
    <w:rsid w:val="00350EEE"/>
    <w:rsid w:val="003539C2"/>
    <w:rsid w:val="0035411F"/>
    <w:rsid w:val="00355FD5"/>
    <w:rsid w:val="00356ECB"/>
    <w:rsid w:val="0036092B"/>
    <w:rsid w:val="003617C7"/>
    <w:rsid w:val="00363D99"/>
    <w:rsid w:val="003650B3"/>
    <w:rsid w:val="003676EC"/>
    <w:rsid w:val="00373C20"/>
    <w:rsid w:val="00373E43"/>
    <w:rsid w:val="00380417"/>
    <w:rsid w:val="00382CBE"/>
    <w:rsid w:val="00383091"/>
    <w:rsid w:val="00384F6C"/>
    <w:rsid w:val="00387974"/>
    <w:rsid w:val="00387CF5"/>
    <w:rsid w:val="00387DF6"/>
    <w:rsid w:val="00390211"/>
    <w:rsid w:val="00391CA1"/>
    <w:rsid w:val="00396126"/>
    <w:rsid w:val="00397234"/>
    <w:rsid w:val="003A0533"/>
    <w:rsid w:val="003A131D"/>
    <w:rsid w:val="003A3659"/>
    <w:rsid w:val="003A5198"/>
    <w:rsid w:val="003A62CE"/>
    <w:rsid w:val="003A62D1"/>
    <w:rsid w:val="003B0D06"/>
    <w:rsid w:val="003B1B92"/>
    <w:rsid w:val="003B4222"/>
    <w:rsid w:val="003C04C0"/>
    <w:rsid w:val="003C1B72"/>
    <w:rsid w:val="003D46ED"/>
    <w:rsid w:val="003E5730"/>
    <w:rsid w:val="003E7643"/>
    <w:rsid w:val="003F2A41"/>
    <w:rsid w:val="003F59E9"/>
    <w:rsid w:val="003F67D0"/>
    <w:rsid w:val="004000DA"/>
    <w:rsid w:val="00400709"/>
    <w:rsid w:val="0040260D"/>
    <w:rsid w:val="00407099"/>
    <w:rsid w:val="00417349"/>
    <w:rsid w:val="00427D21"/>
    <w:rsid w:val="0043002A"/>
    <w:rsid w:val="00430577"/>
    <w:rsid w:val="00436FC2"/>
    <w:rsid w:val="00440F3D"/>
    <w:rsid w:val="004422D7"/>
    <w:rsid w:val="00442E62"/>
    <w:rsid w:val="00445495"/>
    <w:rsid w:val="00451FBD"/>
    <w:rsid w:val="004525F6"/>
    <w:rsid w:val="00455DF9"/>
    <w:rsid w:val="00456574"/>
    <w:rsid w:val="00461306"/>
    <w:rsid w:val="00461CB1"/>
    <w:rsid w:val="004636A3"/>
    <w:rsid w:val="00466F4C"/>
    <w:rsid w:val="00474D13"/>
    <w:rsid w:val="00481728"/>
    <w:rsid w:val="00482716"/>
    <w:rsid w:val="00483145"/>
    <w:rsid w:val="00486CCA"/>
    <w:rsid w:val="004873CB"/>
    <w:rsid w:val="00487512"/>
    <w:rsid w:val="004909CB"/>
    <w:rsid w:val="00497DD1"/>
    <w:rsid w:val="004A2398"/>
    <w:rsid w:val="004A2851"/>
    <w:rsid w:val="004A380D"/>
    <w:rsid w:val="004A79A5"/>
    <w:rsid w:val="004B08B7"/>
    <w:rsid w:val="004B1BB8"/>
    <w:rsid w:val="004B4DB8"/>
    <w:rsid w:val="004B5709"/>
    <w:rsid w:val="004C28A9"/>
    <w:rsid w:val="004C33A1"/>
    <w:rsid w:val="004C445C"/>
    <w:rsid w:val="004C4F4B"/>
    <w:rsid w:val="004C5155"/>
    <w:rsid w:val="004D1CEF"/>
    <w:rsid w:val="004D4EDB"/>
    <w:rsid w:val="004D71E4"/>
    <w:rsid w:val="004E41AA"/>
    <w:rsid w:val="004E6AA4"/>
    <w:rsid w:val="004F0B6F"/>
    <w:rsid w:val="004F41ED"/>
    <w:rsid w:val="004F585E"/>
    <w:rsid w:val="004F625F"/>
    <w:rsid w:val="004F6815"/>
    <w:rsid w:val="004F7886"/>
    <w:rsid w:val="0050177A"/>
    <w:rsid w:val="00503A42"/>
    <w:rsid w:val="0050776B"/>
    <w:rsid w:val="00511D06"/>
    <w:rsid w:val="00514D9F"/>
    <w:rsid w:val="0051586B"/>
    <w:rsid w:val="00517440"/>
    <w:rsid w:val="005256EE"/>
    <w:rsid w:val="00532BA2"/>
    <w:rsid w:val="00544270"/>
    <w:rsid w:val="00544E29"/>
    <w:rsid w:val="0054607F"/>
    <w:rsid w:val="0055055E"/>
    <w:rsid w:val="00551212"/>
    <w:rsid w:val="00554E17"/>
    <w:rsid w:val="005575FF"/>
    <w:rsid w:val="005578F6"/>
    <w:rsid w:val="00563A68"/>
    <w:rsid w:val="00575575"/>
    <w:rsid w:val="005772E2"/>
    <w:rsid w:val="0057742B"/>
    <w:rsid w:val="005774A1"/>
    <w:rsid w:val="00581832"/>
    <w:rsid w:val="005835FE"/>
    <w:rsid w:val="005917B0"/>
    <w:rsid w:val="00591CFF"/>
    <w:rsid w:val="0059539F"/>
    <w:rsid w:val="00596A01"/>
    <w:rsid w:val="005A0B6D"/>
    <w:rsid w:val="005A1894"/>
    <w:rsid w:val="005A1BF3"/>
    <w:rsid w:val="005A3BE4"/>
    <w:rsid w:val="005B0152"/>
    <w:rsid w:val="005B1A9B"/>
    <w:rsid w:val="005B2FC1"/>
    <w:rsid w:val="005B6C1F"/>
    <w:rsid w:val="005C0250"/>
    <w:rsid w:val="005C0C5E"/>
    <w:rsid w:val="005C4484"/>
    <w:rsid w:val="005D35FF"/>
    <w:rsid w:val="005E3812"/>
    <w:rsid w:val="005E45F1"/>
    <w:rsid w:val="005E6925"/>
    <w:rsid w:val="005E695A"/>
    <w:rsid w:val="005F010F"/>
    <w:rsid w:val="005F1555"/>
    <w:rsid w:val="005F243C"/>
    <w:rsid w:val="005F36F0"/>
    <w:rsid w:val="005F575A"/>
    <w:rsid w:val="00602E51"/>
    <w:rsid w:val="00604412"/>
    <w:rsid w:val="00617C12"/>
    <w:rsid w:val="00617DC6"/>
    <w:rsid w:val="00621050"/>
    <w:rsid w:val="006229A4"/>
    <w:rsid w:val="00623F81"/>
    <w:rsid w:val="00624965"/>
    <w:rsid w:val="006353FC"/>
    <w:rsid w:val="00635E8C"/>
    <w:rsid w:val="00640C0C"/>
    <w:rsid w:val="00641B72"/>
    <w:rsid w:val="0064283C"/>
    <w:rsid w:val="0064691A"/>
    <w:rsid w:val="00647748"/>
    <w:rsid w:val="00651720"/>
    <w:rsid w:val="00652950"/>
    <w:rsid w:val="00654523"/>
    <w:rsid w:val="0065783E"/>
    <w:rsid w:val="00661BD2"/>
    <w:rsid w:val="006662E4"/>
    <w:rsid w:val="00666941"/>
    <w:rsid w:val="006672E9"/>
    <w:rsid w:val="00667CA0"/>
    <w:rsid w:val="00670BE7"/>
    <w:rsid w:val="00670D16"/>
    <w:rsid w:val="006711C7"/>
    <w:rsid w:val="006774D6"/>
    <w:rsid w:val="00685590"/>
    <w:rsid w:val="0069008A"/>
    <w:rsid w:val="0069060D"/>
    <w:rsid w:val="00692825"/>
    <w:rsid w:val="00692B92"/>
    <w:rsid w:val="006A1485"/>
    <w:rsid w:val="006A217C"/>
    <w:rsid w:val="006A24F3"/>
    <w:rsid w:val="006A2527"/>
    <w:rsid w:val="006B0BB8"/>
    <w:rsid w:val="006B1977"/>
    <w:rsid w:val="006B4EA1"/>
    <w:rsid w:val="006B7C22"/>
    <w:rsid w:val="006C191F"/>
    <w:rsid w:val="006D132D"/>
    <w:rsid w:val="006D16EB"/>
    <w:rsid w:val="006D504B"/>
    <w:rsid w:val="006D5293"/>
    <w:rsid w:val="006D7A63"/>
    <w:rsid w:val="006E5EA0"/>
    <w:rsid w:val="006E6694"/>
    <w:rsid w:val="006E680E"/>
    <w:rsid w:val="006F204A"/>
    <w:rsid w:val="00704BC4"/>
    <w:rsid w:val="00707806"/>
    <w:rsid w:val="00710550"/>
    <w:rsid w:val="007109B3"/>
    <w:rsid w:val="00714E3E"/>
    <w:rsid w:val="007172C8"/>
    <w:rsid w:val="007174FC"/>
    <w:rsid w:val="00720799"/>
    <w:rsid w:val="00721404"/>
    <w:rsid w:val="00722810"/>
    <w:rsid w:val="00723CD8"/>
    <w:rsid w:val="0073154B"/>
    <w:rsid w:val="0073260A"/>
    <w:rsid w:val="007353A8"/>
    <w:rsid w:val="0073576E"/>
    <w:rsid w:val="00740A77"/>
    <w:rsid w:val="007417C3"/>
    <w:rsid w:val="00753F50"/>
    <w:rsid w:val="007568A2"/>
    <w:rsid w:val="0076010B"/>
    <w:rsid w:val="00762A65"/>
    <w:rsid w:val="00763045"/>
    <w:rsid w:val="00765200"/>
    <w:rsid w:val="007665C5"/>
    <w:rsid w:val="00774F7E"/>
    <w:rsid w:val="0077711F"/>
    <w:rsid w:val="0078095D"/>
    <w:rsid w:val="00783C3D"/>
    <w:rsid w:val="0078434A"/>
    <w:rsid w:val="00784503"/>
    <w:rsid w:val="00785026"/>
    <w:rsid w:val="00787AC3"/>
    <w:rsid w:val="00791607"/>
    <w:rsid w:val="00792079"/>
    <w:rsid w:val="007940FB"/>
    <w:rsid w:val="00797145"/>
    <w:rsid w:val="007A7139"/>
    <w:rsid w:val="007B11CD"/>
    <w:rsid w:val="007B64CE"/>
    <w:rsid w:val="007B677E"/>
    <w:rsid w:val="007B6F81"/>
    <w:rsid w:val="007C011A"/>
    <w:rsid w:val="007C3B00"/>
    <w:rsid w:val="007C680E"/>
    <w:rsid w:val="007D0042"/>
    <w:rsid w:val="007D37FA"/>
    <w:rsid w:val="007D4AD3"/>
    <w:rsid w:val="007D646C"/>
    <w:rsid w:val="007E1620"/>
    <w:rsid w:val="007E3855"/>
    <w:rsid w:val="007E3885"/>
    <w:rsid w:val="007F0715"/>
    <w:rsid w:val="007F0CBB"/>
    <w:rsid w:val="007F0DC8"/>
    <w:rsid w:val="007F2484"/>
    <w:rsid w:val="007F4E77"/>
    <w:rsid w:val="007F5191"/>
    <w:rsid w:val="007F6DF2"/>
    <w:rsid w:val="007F7B94"/>
    <w:rsid w:val="007F7DD2"/>
    <w:rsid w:val="008105E8"/>
    <w:rsid w:val="0081697B"/>
    <w:rsid w:val="008315BF"/>
    <w:rsid w:val="0083278A"/>
    <w:rsid w:val="00832D3F"/>
    <w:rsid w:val="00835104"/>
    <w:rsid w:val="00835841"/>
    <w:rsid w:val="00843409"/>
    <w:rsid w:val="00846DBB"/>
    <w:rsid w:val="00846DEB"/>
    <w:rsid w:val="00850474"/>
    <w:rsid w:val="00851633"/>
    <w:rsid w:val="00854BD4"/>
    <w:rsid w:val="00855EDF"/>
    <w:rsid w:val="00857B3F"/>
    <w:rsid w:val="00864737"/>
    <w:rsid w:val="00865478"/>
    <w:rsid w:val="00865578"/>
    <w:rsid w:val="00867EA7"/>
    <w:rsid w:val="00880607"/>
    <w:rsid w:val="00881ACA"/>
    <w:rsid w:val="008821C9"/>
    <w:rsid w:val="0088237A"/>
    <w:rsid w:val="0088599F"/>
    <w:rsid w:val="008876F1"/>
    <w:rsid w:val="008879F7"/>
    <w:rsid w:val="00890E7B"/>
    <w:rsid w:val="008936D5"/>
    <w:rsid w:val="0089647C"/>
    <w:rsid w:val="00897D52"/>
    <w:rsid w:val="008A3C5E"/>
    <w:rsid w:val="008A4040"/>
    <w:rsid w:val="008B0A35"/>
    <w:rsid w:val="008B3364"/>
    <w:rsid w:val="008B39DA"/>
    <w:rsid w:val="008B42D3"/>
    <w:rsid w:val="008C1DD0"/>
    <w:rsid w:val="008C641F"/>
    <w:rsid w:val="008C6B23"/>
    <w:rsid w:val="008C6B57"/>
    <w:rsid w:val="008C73C7"/>
    <w:rsid w:val="008D497C"/>
    <w:rsid w:val="008D7082"/>
    <w:rsid w:val="008E1C4A"/>
    <w:rsid w:val="008E32F1"/>
    <w:rsid w:val="008F4748"/>
    <w:rsid w:val="008F671E"/>
    <w:rsid w:val="00901C72"/>
    <w:rsid w:val="00901DD6"/>
    <w:rsid w:val="0090255D"/>
    <w:rsid w:val="009027B5"/>
    <w:rsid w:val="00906E3E"/>
    <w:rsid w:val="009071CF"/>
    <w:rsid w:val="009153B5"/>
    <w:rsid w:val="00916B93"/>
    <w:rsid w:val="00917415"/>
    <w:rsid w:val="00917F03"/>
    <w:rsid w:val="00921690"/>
    <w:rsid w:val="00921B50"/>
    <w:rsid w:val="0092341B"/>
    <w:rsid w:val="00923988"/>
    <w:rsid w:val="009243D8"/>
    <w:rsid w:val="00924BE7"/>
    <w:rsid w:val="00926864"/>
    <w:rsid w:val="009269CD"/>
    <w:rsid w:val="00930D11"/>
    <w:rsid w:val="00931072"/>
    <w:rsid w:val="00932293"/>
    <w:rsid w:val="00932C57"/>
    <w:rsid w:val="00937347"/>
    <w:rsid w:val="00937509"/>
    <w:rsid w:val="009424E3"/>
    <w:rsid w:val="0094710C"/>
    <w:rsid w:val="00947874"/>
    <w:rsid w:val="009575F0"/>
    <w:rsid w:val="009640A4"/>
    <w:rsid w:val="0096767A"/>
    <w:rsid w:val="00970463"/>
    <w:rsid w:val="00971486"/>
    <w:rsid w:val="00972F56"/>
    <w:rsid w:val="00974C94"/>
    <w:rsid w:val="00974CB2"/>
    <w:rsid w:val="009825F3"/>
    <w:rsid w:val="0098346F"/>
    <w:rsid w:val="009855A8"/>
    <w:rsid w:val="00986C5E"/>
    <w:rsid w:val="00987FA0"/>
    <w:rsid w:val="009967C9"/>
    <w:rsid w:val="009A043B"/>
    <w:rsid w:val="009A09D0"/>
    <w:rsid w:val="009A1436"/>
    <w:rsid w:val="009A3076"/>
    <w:rsid w:val="009A41B2"/>
    <w:rsid w:val="009A6B84"/>
    <w:rsid w:val="009A7781"/>
    <w:rsid w:val="009B0270"/>
    <w:rsid w:val="009B0297"/>
    <w:rsid w:val="009B058C"/>
    <w:rsid w:val="009B19E5"/>
    <w:rsid w:val="009B1CC2"/>
    <w:rsid w:val="009C506B"/>
    <w:rsid w:val="009C567A"/>
    <w:rsid w:val="009C65AE"/>
    <w:rsid w:val="009D1C1D"/>
    <w:rsid w:val="009D59B6"/>
    <w:rsid w:val="009D606F"/>
    <w:rsid w:val="009E36FA"/>
    <w:rsid w:val="009E3EF5"/>
    <w:rsid w:val="009F12E6"/>
    <w:rsid w:val="009F432B"/>
    <w:rsid w:val="009F4B82"/>
    <w:rsid w:val="00A06A36"/>
    <w:rsid w:val="00A076A5"/>
    <w:rsid w:val="00A115DD"/>
    <w:rsid w:val="00A11915"/>
    <w:rsid w:val="00A11EC8"/>
    <w:rsid w:val="00A157D1"/>
    <w:rsid w:val="00A24198"/>
    <w:rsid w:val="00A25944"/>
    <w:rsid w:val="00A27707"/>
    <w:rsid w:val="00A30346"/>
    <w:rsid w:val="00A3042C"/>
    <w:rsid w:val="00A30881"/>
    <w:rsid w:val="00A31464"/>
    <w:rsid w:val="00A371FA"/>
    <w:rsid w:val="00A4267F"/>
    <w:rsid w:val="00A43019"/>
    <w:rsid w:val="00A45222"/>
    <w:rsid w:val="00A454D4"/>
    <w:rsid w:val="00A5047B"/>
    <w:rsid w:val="00A50E93"/>
    <w:rsid w:val="00A51760"/>
    <w:rsid w:val="00A522DA"/>
    <w:rsid w:val="00A53FD7"/>
    <w:rsid w:val="00A55D80"/>
    <w:rsid w:val="00A561F0"/>
    <w:rsid w:val="00A60D0E"/>
    <w:rsid w:val="00A71D73"/>
    <w:rsid w:val="00A72A98"/>
    <w:rsid w:val="00A748FD"/>
    <w:rsid w:val="00A75C84"/>
    <w:rsid w:val="00A77CD4"/>
    <w:rsid w:val="00A816BE"/>
    <w:rsid w:val="00A8292D"/>
    <w:rsid w:val="00A82ACC"/>
    <w:rsid w:val="00A85232"/>
    <w:rsid w:val="00A85B50"/>
    <w:rsid w:val="00A919DD"/>
    <w:rsid w:val="00A95D11"/>
    <w:rsid w:val="00AA0CBA"/>
    <w:rsid w:val="00AA6CD2"/>
    <w:rsid w:val="00AA7FFC"/>
    <w:rsid w:val="00AB1474"/>
    <w:rsid w:val="00AB25B6"/>
    <w:rsid w:val="00AC2B7F"/>
    <w:rsid w:val="00AC38CE"/>
    <w:rsid w:val="00AC4207"/>
    <w:rsid w:val="00AC5FE8"/>
    <w:rsid w:val="00AC6141"/>
    <w:rsid w:val="00AC6509"/>
    <w:rsid w:val="00AC6DC8"/>
    <w:rsid w:val="00AC7C16"/>
    <w:rsid w:val="00AD0E12"/>
    <w:rsid w:val="00AD68B7"/>
    <w:rsid w:val="00AD7B72"/>
    <w:rsid w:val="00AE23E1"/>
    <w:rsid w:val="00AE4586"/>
    <w:rsid w:val="00AE65B5"/>
    <w:rsid w:val="00AE6ECB"/>
    <w:rsid w:val="00AE7A93"/>
    <w:rsid w:val="00AF328A"/>
    <w:rsid w:val="00AF3559"/>
    <w:rsid w:val="00AF36D2"/>
    <w:rsid w:val="00AF3E2E"/>
    <w:rsid w:val="00AF426F"/>
    <w:rsid w:val="00AF42AD"/>
    <w:rsid w:val="00AF7E81"/>
    <w:rsid w:val="00B05374"/>
    <w:rsid w:val="00B13B2C"/>
    <w:rsid w:val="00B143FF"/>
    <w:rsid w:val="00B14456"/>
    <w:rsid w:val="00B14FE3"/>
    <w:rsid w:val="00B2092E"/>
    <w:rsid w:val="00B2141C"/>
    <w:rsid w:val="00B22026"/>
    <w:rsid w:val="00B271F8"/>
    <w:rsid w:val="00B3176D"/>
    <w:rsid w:val="00B36217"/>
    <w:rsid w:val="00B37E71"/>
    <w:rsid w:val="00B45AF5"/>
    <w:rsid w:val="00B473A2"/>
    <w:rsid w:val="00B53D28"/>
    <w:rsid w:val="00B56219"/>
    <w:rsid w:val="00B60227"/>
    <w:rsid w:val="00B61311"/>
    <w:rsid w:val="00B634F3"/>
    <w:rsid w:val="00B64225"/>
    <w:rsid w:val="00B7141B"/>
    <w:rsid w:val="00B72CFC"/>
    <w:rsid w:val="00B7417C"/>
    <w:rsid w:val="00B81228"/>
    <w:rsid w:val="00B825B9"/>
    <w:rsid w:val="00B831FF"/>
    <w:rsid w:val="00B87142"/>
    <w:rsid w:val="00B91D25"/>
    <w:rsid w:val="00B92147"/>
    <w:rsid w:val="00B92ABE"/>
    <w:rsid w:val="00B94B99"/>
    <w:rsid w:val="00B96BE1"/>
    <w:rsid w:val="00BA257A"/>
    <w:rsid w:val="00BA6BDB"/>
    <w:rsid w:val="00BB0465"/>
    <w:rsid w:val="00BB098C"/>
    <w:rsid w:val="00BB4A95"/>
    <w:rsid w:val="00BC3E9B"/>
    <w:rsid w:val="00BC4476"/>
    <w:rsid w:val="00BC551A"/>
    <w:rsid w:val="00BC693A"/>
    <w:rsid w:val="00BD668D"/>
    <w:rsid w:val="00BD7C5B"/>
    <w:rsid w:val="00BE38DB"/>
    <w:rsid w:val="00BE548D"/>
    <w:rsid w:val="00BE6378"/>
    <w:rsid w:val="00BE723D"/>
    <w:rsid w:val="00C00738"/>
    <w:rsid w:val="00C013F7"/>
    <w:rsid w:val="00C0146D"/>
    <w:rsid w:val="00C01865"/>
    <w:rsid w:val="00C02001"/>
    <w:rsid w:val="00C023FF"/>
    <w:rsid w:val="00C03669"/>
    <w:rsid w:val="00C064C2"/>
    <w:rsid w:val="00C12977"/>
    <w:rsid w:val="00C13003"/>
    <w:rsid w:val="00C1648C"/>
    <w:rsid w:val="00C22733"/>
    <w:rsid w:val="00C22A30"/>
    <w:rsid w:val="00C22ECD"/>
    <w:rsid w:val="00C24227"/>
    <w:rsid w:val="00C24B6A"/>
    <w:rsid w:val="00C27345"/>
    <w:rsid w:val="00C310F2"/>
    <w:rsid w:val="00C32E61"/>
    <w:rsid w:val="00C34E64"/>
    <w:rsid w:val="00C35F6E"/>
    <w:rsid w:val="00C37713"/>
    <w:rsid w:val="00C37CCA"/>
    <w:rsid w:val="00C43BDA"/>
    <w:rsid w:val="00C44572"/>
    <w:rsid w:val="00C459DB"/>
    <w:rsid w:val="00C46BF9"/>
    <w:rsid w:val="00C518C7"/>
    <w:rsid w:val="00C5260F"/>
    <w:rsid w:val="00C52CEF"/>
    <w:rsid w:val="00C55327"/>
    <w:rsid w:val="00C5554C"/>
    <w:rsid w:val="00C561C8"/>
    <w:rsid w:val="00C61D29"/>
    <w:rsid w:val="00C64DCD"/>
    <w:rsid w:val="00C64FB0"/>
    <w:rsid w:val="00C7229C"/>
    <w:rsid w:val="00C72AC9"/>
    <w:rsid w:val="00C74ABB"/>
    <w:rsid w:val="00C75C10"/>
    <w:rsid w:val="00C77C4E"/>
    <w:rsid w:val="00C82F1E"/>
    <w:rsid w:val="00C83329"/>
    <w:rsid w:val="00C84E44"/>
    <w:rsid w:val="00C86780"/>
    <w:rsid w:val="00C86A62"/>
    <w:rsid w:val="00C87AE9"/>
    <w:rsid w:val="00CA327B"/>
    <w:rsid w:val="00CA34F2"/>
    <w:rsid w:val="00CA350A"/>
    <w:rsid w:val="00CA4F30"/>
    <w:rsid w:val="00CA5ABD"/>
    <w:rsid w:val="00CB03C7"/>
    <w:rsid w:val="00CB5209"/>
    <w:rsid w:val="00CB58EC"/>
    <w:rsid w:val="00CB6DAD"/>
    <w:rsid w:val="00CC02DA"/>
    <w:rsid w:val="00CC0A3A"/>
    <w:rsid w:val="00CC107E"/>
    <w:rsid w:val="00CC63CE"/>
    <w:rsid w:val="00CD0695"/>
    <w:rsid w:val="00CD2DAF"/>
    <w:rsid w:val="00CD3967"/>
    <w:rsid w:val="00CD3975"/>
    <w:rsid w:val="00CD57F4"/>
    <w:rsid w:val="00CE2667"/>
    <w:rsid w:val="00CE3E93"/>
    <w:rsid w:val="00CE6B18"/>
    <w:rsid w:val="00CF1631"/>
    <w:rsid w:val="00CF250F"/>
    <w:rsid w:val="00CF2C6B"/>
    <w:rsid w:val="00CF549D"/>
    <w:rsid w:val="00D03D0D"/>
    <w:rsid w:val="00D042B2"/>
    <w:rsid w:val="00D044CE"/>
    <w:rsid w:val="00D0679D"/>
    <w:rsid w:val="00D103FE"/>
    <w:rsid w:val="00D14B29"/>
    <w:rsid w:val="00D17D51"/>
    <w:rsid w:val="00D211DD"/>
    <w:rsid w:val="00D21D7D"/>
    <w:rsid w:val="00D26DEE"/>
    <w:rsid w:val="00D30186"/>
    <w:rsid w:val="00D32DE5"/>
    <w:rsid w:val="00D34DB5"/>
    <w:rsid w:val="00D3659D"/>
    <w:rsid w:val="00D43705"/>
    <w:rsid w:val="00D4485F"/>
    <w:rsid w:val="00D51D73"/>
    <w:rsid w:val="00D52C01"/>
    <w:rsid w:val="00D550E9"/>
    <w:rsid w:val="00D56CDB"/>
    <w:rsid w:val="00D666B0"/>
    <w:rsid w:val="00D66D0E"/>
    <w:rsid w:val="00D71A33"/>
    <w:rsid w:val="00D80846"/>
    <w:rsid w:val="00D82153"/>
    <w:rsid w:val="00D85C70"/>
    <w:rsid w:val="00D87B64"/>
    <w:rsid w:val="00D90812"/>
    <w:rsid w:val="00D9700D"/>
    <w:rsid w:val="00D97195"/>
    <w:rsid w:val="00DA2746"/>
    <w:rsid w:val="00DA465B"/>
    <w:rsid w:val="00DA477F"/>
    <w:rsid w:val="00DA4F0B"/>
    <w:rsid w:val="00DA7274"/>
    <w:rsid w:val="00DB131E"/>
    <w:rsid w:val="00DB200C"/>
    <w:rsid w:val="00DB308A"/>
    <w:rsid w:val="00DC0101"/>
    <w:rsid w:val="00DC766A"/>
    <w:rsid w:val="00DD0B45"/>
    <w:rsid w:val="00DD2D37"/>
    <w:rsid w:val="00DD3ECB"/>
    <w:rsid w:val="00DD5613"/>
    <w:rsid w:val="00DD61E4"/>
    <w:rsid w:val="00DD7AE6"/>
    <w:rsid w:val="00DE06FA"/>
    <w:rsid w:val="00DE5B35"/>
    <w:rsid w:val="00DE5DEE"/>
    <w:rsid w:val="00DE66C8"/>
    <w:rsid w:val="00DF1F66"/>
    <w:rsid w:val="00DF237C"/>
    <w:rsid w:val="00DF6E02"/>
    <w:rsid w:val="00DF6E16"/>
    <w:rsid w:val="00DF72A5"/>
    <w:rsid w:val="00DF7F95"/>
    <w:rsid w:val="00E00360"/>
    <w:rsid w:val="00E01B85"/>
    <w:rsid w:val="00E0792C"/>
    <w:rsid w:val="00E11D7C"/>
    <w:rsid w:val="00E159AD"/>
    <w:rsid w:val="00E17AC9"/>
    <w:rsid w:val="00E17CBC"/>
    <w:rsid w:val="00E21B51"/>
    <w:rsid w:val="00E22A48"/>
    <w:rsid w:val="00E24299"/>
    <w:rsid w:val="00E26B4B"/>
    <w:rsid w:val="00E30431"/>
    <w:rsid w:val="00E33402"/>
    <w:rsid w:val="00E3414B"/>
    <w:rsid w:val="00E35426"/>
    <w:rsid w:val="00E41397"/>
    <w:rsid w:val="00E55D59"/>
    <w:rsid w:val="00E56773"/>
    <w:rsid w:val="00E567BC"/>
    <w:rsid w:val="00E60F6A"/>
    <w:rsid w:val="00E6357B"/>
    <w:rsid w:val="00E64E43"/>
    <w:rsid w:val="00E65B95"/>
    <w:rsid w:val="00E70D19"/>
    <w:rsid w:val="00E70F4D"/>
    <w:rsid w:val="00E72F69"/>
    <w:rsid w:val="00E77B99"/>
    <w:rsid w:val="00E82338"/>
    <w:rsid w:val="00E91C15"/>
    <w:rsid w:val="00E96638"/>
    <w:rsid w:val="00EA632D"/>
    <w:rsid w:val="00EA6C3C"/>
    <w:rsid w:val="00EB6A0F"/>
    <w:rsid w:val="00EC28EA"/>
    <w:rsid w:val="00EC4508"/>
    <w:rsid w:val="00ED61AF"/>
    <w:rsid w:val="00ED7A19"/>
    <w:rsid w:val="00EE0D21"/>
    <w:rsid w:val="00EE1D27"/>
    <w:rsid w:val="00EE32F4"/>
    <w:rsid w:val="00EF00E1"/>
    <w:rsid w:val="00EF1F54"/>
    <w:rsid w:val="00EF223D"/>
    <w:rsid w:val="00F032C3"/>
    <w:rsid w:val="00F05734"/>
    <w:rsid w:val="00F10016"/>
    <w:rsid w:val="00F11C28"/>
    <w:rsid w:val="00F12350"/>
    <w:rsid w:val="00F12BCE"/>
    <w:rsid w:val="00F1593B"/>
    <w:rsid w:val="00F17161"/>
    <w:rsid w:val="00F1739D"/>
    <w:rsid w:val="00F2095A"/>
    <w:rsid w:val="00F21A6B"/>
    <w:rsid w:val="00F21B03"/>
    <w:rsid w:val="00F228DF"/>
    <w:rsid w:val="00F22FD3"/>
    <w:rsid w:val="00F23873"/>
    <w:rsid w:val="00F304FA"/>
    <w:rsid w:val="00F33E95"/>
    <w:rsid w:val="00F34039"/>
    <w:rsid w:val="00F346F6"/>
    <w:rsid w:val="00F373B3"/>
    <w:rsid w:val="00F4174B"/>
    <w:rsid w:val="00F46EFD"/>
    <w:rsid w:val="00F47986"/>
    <w:rsid w:val="00F51156"/>
    <w:rsid w:val="00F56807"/>
    <w:rsid w:val="00F6269B"/>
    <w:rsid w:val="00F64AE7"/>
    <w:rsid w:val="00F6637B"/>
    <w:rsid w:val="00F673C5"/>
    <w:rsid w:val="00F6751E"/>
    <w:rsid w:val="00F737D6"/>
    <w:rsid w:val="00F742B1"/>
    <w:rsid w:val="00F76843"/>
    <w:rsid w:val="00F808BE"/>
    <w:rsid w:val="00F821B5"/>
    <w:rsid w:val="00F83B66"/>
    <w:rsid w:val="00F843BA"/>
    <w:rsid w:val="00F855B9"/>
    <w:rsid w:val="00F86C39"/>
    <w:rsid w:val="00F94551"/>
    <w:rsid w:val="00F945C2"/>
    <w:rsid w:val="00F94638"/>
    <w:rsid w:val="00F951EE"/>
    <w:rsid w:val="00FA5535"/>
    <w:rsid w:val="00FB2B85"/>
    <w:rsid w:val="00FB5C9B"/>
    <w:rsid w:val="00FB76A8"/>
    <w:rsid w:val="00FB7D28"/>
    <w:rsid w:val="00FC1383"/>
    <w:rsid w:val="00FC2C85"/>
    <w:rsid w:val="00FC3953"/>
    <w:rsid w:val="00FC3BBB"/>
    <w:rsid w:val="00FC6E5C"/>
    <w:rsid w:val="00FC7715"/>
    <w:rsid w:val="00FD1CD2"/>
    <w:rsid w:val="00FD7E1B"/>
    <w:rsid w:val="00FE60B8"/>
    <w:rsid w:val="00FE6152"/>
    <w:rsid w:val="00FF2975"/>
    <w:rsid w:val="00FF2D56"/>
    <w:rsid w:val="00FF5ED0"/>
    <w:rsid w:val="00FF656C"/>
    <w:rsid w:val="00FF7803"/>
    <w:rsid w:val="00FF7A3C"/>
    <w:rsid w:val="00FF7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37B706"/>
  <w15:chartTrackingRefBased/>
  <w15:docId w15:val="{A67FEE32-6A71-409E-A0BD-391B165C75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FE6152"/>
    <w:rPr>
      <w:color w:val="0000FF"/>
      <w:u w:val="single"/>
    </w:rPr>
  </w:style>
  <w:style w:type="paragraph" w:styleId="Sprechblasentext">
    <w:name w:val="Balloon Text"/>
    <w:basedOn w:val="Standard"/>
    <w:semiHidden/>
    <w:rsid w:val="003539C2"/>
    <w:rPr>
      <w:rFonts w:ascii="Tahoma" w:hAnsi="Tahoma" w:cs="Tahoma"/>
      <w:sz w:val="16"/>
      <w:szCs w:val="16"/>
    </w:rPr>
  </w:style>
  <w:style w:type="paragraph" w:customStyle="1" w:styleId="FarbigeListe-Akzent11">
    <w:name w:val="Farbige Liste - Akzent 11"/>
    <w:basedOn w:val="Standard"/>
    <w:uiPriority w:val="34"/>
    <w:qFormat/>
    <w:rsid w:val="00A77CD4"/>
    <w:pPr>
      <w:ind w:left="720"/>
      <w:contextualSpacing/>
    </w:pPr>
    <w:rPr>
      <w:szCs w:val="24"/>
    </w:rPr>
  </w:style>
  <w:style w:type="paragraph" w:styleId="Kopfzeile">
    <w:name w:val="header"/>
    <w:basedOn w:val="Standard"/>
    <w:link w:val="KopfzeileZchn"/>
    <w:uiPriority w:val="99"/>
    <w:unhideWhenUsed/>
    <w:rsid w:val="001B3D0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1B3D08"/>
    <w:rPr>
      <w:sz w:val="24"/>
    </w:rPr>
  </w:style>
  <w:style w:type="paragraph" w:styleId="Fuzeile">
    <w:name w:val="footer"/>
    <w:basedOn w:val="Standard"/>
    <w:link w:val="FuzeileZchn"/>
    <w:uiPriority w:val="99"/>
    <w:unhideWhenUsed/>
    <w:rsid w:val="001B3D0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1B3D08"/>
    <w:rPr>
      <w:sz w:val="24"/>
    </w:rPr>
  </w:style>
  <w:style w:type="character" w:styleId="NichtaufgelsteErwhnung">
    <w:name w:val="Unresolved Mention"/>
    <w:uiPriority w:val="99"/>
    <w:semiHidden/>
    <w:unhideWhenUsed/>
    <w:rsid w:val="000C793D"/>
    <w:rPr>
      <w:color w:val="605E5C"/>
      <w:shd w:val="clear" w:color="auto" w:fill="E1DFDD"/>
    </w:rPr>
  </w:style>
  <w:style w:type="character" w:styleId="Fett">
    <w:name w:val="Strong"/>
    <w:basedOn w:val="Absatz-Standardschriftart"/>
    <w:uiPriority w:val="22"/>
    <w:qFormat/>
    <w:rsid w:val="00BD668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73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066154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074440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10811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267215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917996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157308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601303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10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88302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48070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78139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15182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16870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94245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158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5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9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766000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08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3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08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24057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19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824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56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16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0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8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8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813524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08685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63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83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14311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60914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6852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98058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80188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224230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7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4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12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9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2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69609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2667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0439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3837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6354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430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85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18527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19166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60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1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24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23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89240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62237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201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9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4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7825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7030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1159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966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75299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68828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95177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03693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AC22BB-060A-6648-A1DF-D020D8520D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901</Words>
  <Characters>5683</Characters>
  <Application>Microsoft Office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 zur Heimtex 2005</vt:lpstr>
    </vt:vector>
  </TitlesOfParts>
  <Company/>
  <LinksUpToDate>false</LinksUpToDate>
  <CharactersWithSpaces>6571</CharactersWithSpaces>
  <SharedDoc>false</SharedDoc>
  <HLinks>
    <vt:vector size="6" baseType="variant">
      <vt:variant>
        <vt:i4>7471158</vt:i4>
      </vt:variant>
      <vt:variant>
        <vt:i4>0</vt:i4>
      </vt:variant>
      <vt:variant>
        <vt:i4>0</vt:i4>
      </vt:variant>
      <vt:variant>
        <vt:i4>5</vt:i4>
      </vt:variant>
      <vt:variant>
        <vt:lpwstr>http://www.decoteam.de/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 zur Heimtex 2005</dc:title>
  <dc:subject>Trends, Talks und mehr ...</dc:subject>
  <dc:creator>Birgit Schlenker</dc:creator>
  <cp:keywords/>
  <cp:lastModifiedBy>Birgit Schlenker-Rottluff</cp:lastModifiedBy>
  <cp:revision>15</cp:revision>
  <cp:lastPrinted>2023-10-12T14:38:00Z</cp:lastPrinted>
  <dcterms:created xsi:type="dcterms:W3CDTF">2025-09-24T09:28:00Z</dcterms:created>
  <dcterms:modified xsi:type="dcterms:W3CDTF">2025-10-15T13:56:00Z</dcterms:modified>
</cp:coreProperties>
</file>